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8"/>
        <w:gridCol w:w="720"/>
        <w:gridCol w:w="2808"/>
      </w:tblGrid>
      <w:tr w:rsidR="00F61289" w:rsidRPr="00F61289" w:rsidTr="00B1671C">
        <w:tc>
          <w:tcPr>
            <w:tcW w:w="5976" w:type="dxa"/>
            <w:gridSpan w:val="3"/>
            <w:tcBorders>
              <w:bottom w:val="single" w:sz="4" w:space="0" w:color="auto"/>
            </w:tcBorders>
          </w:tcPr>
          <w:p w:rsidR="00F61289" w:rsidRPr="00F61289" w:rsidRDefault="00AF5D28" w:rsidP="002B2BDD">
            <w:pPr>
              <w:rPr>
                <w:b/>
                <w:sz w:val="24"/>
                <w:szCs w:val="24"/>
              </w:rPr>
            </w:pPr>
            <w:proofErr w:type="spellStart"/>
            <w:r>
              <w:rPr>
                <w:b/>
                <w:sz w:val="24"/>
                <w:szCs w:val="24"/>
              </w:rPr>
              <w:t>Imágenes</w:t>
            </w:r>
            <w:proofErr w:type="spellEnd"/>
            <w:r>
              <w:rPr>
                <w:b/>
                <w:sz w:val="24"/>
                <w:szCs w:val="24"/>
              </w:rPr>
              <w:t xml:space="preserve"> en </w:t>
            </w:r>
            <w:proofErr w:type="spellStart"/>
            <w:r>
              <w:rPr>
                <w:b/>
                <w:sz w:val="24"/>
                <w:szCs w:val="24"/>
              </w:rPr>
              <w:t>que</w:t>
            </w:r>
            <w:proofErr w:type="spellEnd"/>
            <w:r>
              <w:rPr>
                <w:b/>
                <w:sz w:val="24"/>
                <w:szCs w:val="24"/>
              </w:rPr>
              <w:t xml:space="preserve"> </w:t>
            </w:r>
            <w:proofErr w:type="spellStart"/>
            <w:r>
              <w:rPr>
                <w:b/>
                <w:sz w:val="24"/>
                <w:szCs w:val="24"/>
              </w:rPr>
              <w:t>Enfocar</w:t>
            </w:r>
            <w:proofErr w:type="spellEnd"/>
          </w:p>
        </w:tc>
      </w:tr>
      <w:tr w:rsidR="00F61289" w:rsidRPr="00F61289" w:rsidTr="00926A61">
        <w:tc>
          <w:tcPr>
            <w:tcW w:w="5976" w:type="dxa"/>
            <w:gridSpan w:val="3"/>
            <w:tcBorders>
              <w:top w:val="single" w:sz="4" w:space="0" w:color="auto"/>
            </w:tcBorders>
          </w:tcPr>
          <w:p w:rsidR="00F61289" w:rsidRPr="00F61289" w:rsidRDefault="00AF5D28" w:rsidP="002B2BDD">
            <w:pPr>
              <w:jc w:val="right"/>
              <w:rPr>
                <w:b/>
                <w:sz w:val="24"/>
                <w:szCs w:val="24"/>
              </w:rPr>
            </w:pPr>
            <w:r>
              <w:rPr>
                <w:b/>
                <w:sz w:val="24"/>
                <w:szCs w:val="24"/>
              </w:rPr>
              <w:t>Images on which to Focus</w:t>
            </w:r>
          </w:p>
        </w:tc>
      </w:tr>
      <w:tr w:rsidR="00F61289" w:rsidRPr="00F61289" w:rsidTr="00E16EF6">
        <w:tc>
          <w:tcPr>
            <w:tcW w:w="3168" w:type="dxa"/>
            <w:gridSpan w:val="2"/>
          </w:tcPr>
          <w:p w:rsidR="00F61289" w:rsidRPr="004258A2" w:rsidRDefault="00F61289" w:rsidP="002B2BDD">
            <w:pPr>
              <w:jc w:val="center"/>
              <w:rPr>
                <w:sz w:val="24"/>
                <w:szCs w:val="24"/>
              </w:rPr>
            </w:pPr>
          </w:p>
        </w:tc>
        <w:tc>
          <w:tcPr>
            <w:tcW w:w="2808" w:type="dxa"/>
          </w:tcPr>
          <w:p w:rsidR="00F61289" w:rsidRPr="004258A2" w:rsidRDefault="00F61289" w:rsidP="002B2BDD">
            <w:pPr>
              <w:jc w:val="center"/>
              <w:rPr>
                <w:sz w:val="24"/>
                <w:szCs w:val="24"/>
              </w:rPr>
            </w:pPr>
          </w:p>
        </w:tc>
      </w:tr>
      <w:tr w:rsidR="005F3AF5" w:rsidRPr="00F61289" w:rsidTr="00E16EF6">
        <w:tc>
          <w:tcPr>
            <w:tcW w:w="3168" w:type="dxa"/>
            <w:gridSpan w:val="2"/>
          </w:tcPr>
          <w:p w:rsidR="005F3AF5" w:rsidRPr="004258A2" w:rsidRDefault="005F3AF5" w:rsidP="002B2BDD">
            <w:pPr>
              <w:jc w:val="center"/>
              <w:rPr>
                <w:sz w:val="24"/>
                <w:szCs w:val="24"/>
              </w:rPr>
            </w:pPr>
          </w:p>
        </w:tc>
        <w:tc>
          <w:tcPr>
            <w:tcW w:w="2808" w:type="dxa"/>
          </w:tcPr>
          <w:p w:rsidR="005F3AF5" w:rsidRPr="004258A2" w:rsidRDefault="005F3AF5" w:rsidP="002B2BDD">
            <w:pPr>
              <w:jc w:val="center"/>
              <w:rPr>
                <w:sz w:val="24"/>
                <w:szCs w:val="24"/>
              </w:rPr>
            </w:pPr>
          </w:p>
        </w:tc>
      </w:tr>
      <w:tr w:rsidR="00F61289" w:rsidRPr="00F61289" w:rsidTr="00E16EF6">
        <w:tc>
          <w:tcPr>
            <w:tcW w:w="3168" w:type="dxa"/>
            <w:gridSpan w:val="2"/>
          </w:tcPr>
          <w:p w:rsidR="00F61289" w:rsidRPr="00F61289" w:rsidRDefault="00F61289" w:rsidP="002B2BDD">
            <w:pPr>
              <w:jc w:val="center"/>
              <w:rPr>
                <w:b/>
                <w:sz w:val="24"/>
                <w:szCs w:val="24"/>
              </w:rPr>
            </w:pPr>
            <w:r w:rsidRPr="00F61289">
              <w:rPr>
                <w:b/>
                <w:sz w:val="24"/>
                <w:szCs w:val="24"/>
              </w:rPr>
              <w:t>Week 1</w:t>
            </w:r>
            <w:r>
              <w:rPr>
                <w:b/>
                <w:sz w:val="24"/>
                <w:szCs w:val="24"/>
              </w:rPr>
              <w:t>: 10/2/2012</w:t>
            </w:r>
          </w:p>
        </w:tc>
        <w:tc>
          <w:tcPr>
            <w:tcW w:w="2808" w:type="dxa"/>
          </w:tcPr>
          <w:p w:rsidR="00F61289" w:rsidRPr="00F61289" w:rsidRDefault="00E16EF6" w:rsidP="002B2BDD">
            <w:pPr>
              <w:jc w:val="center"/>
              <w:rPr>
                <w:sz w:val="24"/>
                <w:szCs w:val="24"/>
              </w:rPr>
            </w:pPr>
            <w:r w:rsidRPr="00F61289">
              <w:rPr>
                <w:b/>
                <w:sz w:val="24"/>
                <w:szCs w:val="24"/>
              </w:rPr>
              <w:t>Week 2</w:t>
            </w:r>
            <w:r>
              <w:rPr>
                <w:b/>
                <w:sz w:val="24"/>
                <w:szCs w:val="24"/>
              </w:rPr>
              <w:t>: 10/9/2012</w:t>
            </w:r>
          </w:p>
        </w:tc>
      </w:tr>
      <w:tr w:rsidR="00F61289" w:rsidRPr="00F61289" w:rsidTr="00E16EF6">
        <w:tc>
          <w:tcPr>
            <w:tcW w:w="3168" w:type="dxa"/>
            <w:gridSpan w:val="2"/>
          </w:tcPr>
          <w:p w:rsidR="00F61289" w:rsidRPr="00F61289" w:rsidRDefault="00DF671E" w:rsidP="002B2BDD">
            <w:pPr>
              <w:jc w:val="center"/>
              <w:rPr>
                <w:b/>
                <w:sz w:val="24"/>
                <w:szCs w:val="24"/>
              </w:rPr>
            </w:pPr>
            <w:r>
              <w:rPr>
                <w:b/>
                <w:noProof/>
                <w:sz w:val="24"/>
                <w:szCs w:val="24"/>
              </w:rPr>
              <w:drawing>
                <wp:inline distT="0" distB="0" distL="0" distR="0" wp14:anchorId="6E9C2692" wp14:editId="77809FF4">
                  <wp:extent cx="760020" cy="889513"/>
                  <wp:effectExtent l="0" t="0" r="254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60998" cy="890657"/>
                          </a:xfrm>
                          <a:prstGeom prst="rect">
                            <a:avLst/>
                          </a:prstGeom>
                          <a:noFill/>
                          <a:ln>
                            <a:noFill/>
                          </a:ln>
                        </pic:spPr>
                      </pic:pic>
                    </a:graphicData>
                  </a:graphic>
                </wp:inline>
              </w:drawing>
            </w:r>
          </w:p>
        </w:tc>
        <w:tc>
          <w:tcPr>
            <w:tcW w:w="2808" w:type="dxa"/>
          </w:tcPr>
          <w:p w:rsidR="00F61289" w:rsidRDefault="00DF671E" w:rsidP="002B2BDD">
            <w:pPr>
              <w:jc w:val="center"/>
              <w:rPr>
                <w:sz w:val="24"/>
                <w:szCs w:val="24"/>
              </w:rPr>
            </w:pPr>
            <w:r>
              <w:rPr>
                <w:noProof/>
                <w:sz w:val="24"/>
                <w:szCs w:val="24"/>
              </w:rPr>
              <w:drawing>
                <wp:inline distT="0" distB="0" distL="0" distR="0" wp14:anchorId="1C8549A8" wp14:editId="406768CE">
                  <wp:extent cx="368135" cy="76470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709" cy="772133"/>
                          </a:xfrm>
                          <a:prstGeom prst="rect">
                            <a:avLst/>
                          </a:prstGeom>
                          <a:noFill/>
                          <a:ln>
                            <a:noFill/>
                          </a:ln>
                        </pic:spPr>
                      </pic:pic>
                    </a:graphicData>
                  </a:graphic>
                </wp:inline>
              </w:drawing>
            </w:r>
          </w:p>
        </w:tc>
      </w:tr>
      <w:tr w:rsidR="00F61289" w:rsidRPr="00F61289" w:rsidTr="00E16EF6">
        <w:tc>
          <w:tcPr>
            <w:tcW w:w="3168" w:type="dxa"/>
            <w:gridSpan w:val="2"/>
          </w:tcPr>
          <w:p w:rsidR="00F61289" w:rsidRPr="00F61289" w:rsidRDefault="00F61289" w:rsidP="002B2BDD">
            <w:pPr>
              <w:jc w:val="center"/>
              <w:rPr>
                <w:b/>
                <w:sz w:val="24"/>
                <w:szCs w:val="24"/>
              </w:rPr>
            </w:pPr>
          </w:p>
        </w:tc>
        <w:tc>
          <w:tcPr>
            <w:tcW w:w="2808" w:type="dxa"/>
          </w:tcPr>
          <w:p w:rsidR="00F61289" w:rsidRDefault="00F61289" w:rsidP="002B2BDD">
            <w:pPr>
              <w:jc w:val="center"/>
              <w:rPr>
                <w:sz w:val="24"/>
                <w:szCs w:val="24"/>
              </w:rPr>
            </w:pPr>
          </w:p>
        </w:tc>
      </w:tr>
      <w:tr w:rsidR="00F61289" w:rsidRPr="00F61289" w:rsidTr="00E16EF6">
        <w:tc>
          <w:tcPr>
            <w:tcW w:w="3168" w:type="dxa"/>
            <w:gridSpan w:val="2"/>
          </w:tcPr>
          <w:p w:rsidR="00F61289" w:rsidRPr="00F61289" w:rsidRDefault="00F61289" w:rsidP="002B2BDD">
            <w:pPr>
              <w:jc w:val="center"/>
              <w:rPr>
                <w:b/>
                <w:sz w:val="24"/>
                <w:szCs w:val="24"/>
              </w:rPr>
            </w:pPr>
            <w:r w:rsidRPr="00F61289">
              <w:rPr>
                <w:b/>
                <w:sz w:val="24"/>
                <w:szCs w:val="24"/>
              </w:rPr>
              <w:t>Week 3</w:t>
            </w:r>
            <w:r>
              <w:rPr>
                <w:b/>
                <w:sz w:val="24"/>
                <w:szCs w:val="24"/>
              </w:rPr>
              <w:t>: 10/</w:t>
            </w:r>
            <w:r w:rsidR="00E16EF6">
              <w:rPr>
                <w:b/>
                <w:sz w:val="24"/>
                <w:szCs w:val="24"/>
              </w:rPr>
              <w:t>16</w:t>
            </w:r>
            <w:r>
              <w:rPr>
                <w:b/>
                <w:sz w:val="24"/>
                <w:szCs w:val="24"/>
              </w:rPr>
              <w:t>/2012</w:t>
            </w:r>
          </w:p>
        </w:tc>
        <w:tc>
          <w:tcPr>
            <w:tcW w:w="2808" w:type="dxa"/>
          </w:tcPr>
          <w:p w:rsidR="00F61289" w:rsidRDefault="00E16EF6" w:rsidP="002B2BDD">
            <w:pPr>
              <w:jc w:val="center"/>
              <w:rPr>
                <w:sz w:val="24"/>
                <w:szCs w:val="24"/>
              </w:rPr>
            </w:pPr>
            <w:r w:rsidRPr="00F61289">
              <w:rPr>
                <w:b/>
                <w:sz w:val="24"/>
                <w:szCs w:val="24"/>
              </w:rPr>
              <w:t>Week 4</w:t>
            </w:r>
            <w:r>
              <w:rPr>
                <w:b/>
                <w:sz w:val="24"/>
                <w:szCs w:val="24"/>
              </w:rPr>
              <w:t>: 10/23/2012</w:t>
            </w:r>
          </w:p>
        </w:tc>
      </w:tr>
      <w:tr w:rsidR="00F61289" w:rsidRPr="00F61289" w:rsidTr="00E16EF6">
        <w:tc>
          <w:tcPr>
            <w:tcW w:w="3168" w:type="dxa"/>
            <w:gridSpan w:val="2"/>
          </w:tcPr>
          <w:p w:rsidR="00F61289" w:rsidRPr="00F61289" w:rsidRDefault="00DF671E" w:rsidP="002B2BDD">
            <w:pPr>
              <w:jc w:val="center"/>
              <w:rPr>
                <w:b/>
                <w:sz w:val="24"/>
                <w:szCs w:val="24"/>
              </w:rPr>
            </w:pPr>
            <w:r>
              <w:rPr>
                <w:b/>
                <w:noProof/>
                <w:sz w:val="24"/>
                <w:szCs w:val="24"/>
              </w:rPr>
              <w:drawing>
                <wp:inline distT="0" distB="0" distL="0" distR="0" wp14:anchorId="5A2C7835" wp14:editId="770C6D21">
                  <wp:extent cx="688768" cy="6325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2160" cy="635635"/>
                          </a:xfrm>
                          <a:prstGeom prst="rect">
                            <a:avLst/>
                          </a:prstGeom>
                          <a:noFill/>
                          <a:ln>
                            <a:noFill/>
                          </a:ln>
                        </pic:spPr>
                      </pic:pic>
                    </a:graphicData>
                  </a:graphic>
                </wp:inline>
              </w:drawing>
            </w:r>
          </w:p>
        </w:tc>
        <w:tc>
          <w:tcPr>
            <w:tcW w:w="2808" w:type="dxa"/>
          </w:tcPr>
          <w:p w:rsidR="00F61289" w:rsidRDefault="00DF671E" w:rsidP="002B2BDD">
            <w:pPr>
              <w:jc w:val="center"/>
              <w:rPr>
                <w:sz w:val="24"/>
                <w:szCs w:val="24"/>
              </w:rPr>
            </w:pPr>
            <w:r>
              <w:rPr>
                <w:noProof/>
                <w:sz w:val="24"/>
                <w:szCs w:val="24"/>
              </w:rPr>
              <w:drawing>
                <wp:inline distT="0" distB="0" distL="0" distR="0" wp14:anchorId="32C39010" wp14:editId="137A8012">
                  <wp:extent cx="608170" cy="629392"/>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7980" cy="639545"/>
                          </a:xfrm>
                          <a:prstGeom prst="rect">
                            <a:avLst/>
                          </a:prstGeom>
                          <a:noFill/>
                          <a:ln>
                            <a:noFill/>
                          </a:ln>
                        </pic:spPr>
                      </pic:pic>
                    </a:graphicData>
                  </a:graphic>
                </wp:inline>
              </w:drawing>
            </w:r>
          </w:p>
        </w:tc>
      </w:tr>
      <w:tr w:rsidR="00F61289" w:rsidRPr="00F61289" w:rsidTr="00E16EF6">
        <w:tc>
          <w:tcPr>
            <w:tcW w:w="3168" w:type="dxa"/>
            <w:gridSpan w:val="2"/>
          </w:tcPr>
          <w:p w:rsidR="00F61289" w:rsidRPr="00F61289" w:rsidRDefault="00F61289" w:rsidP="002B2BDD">
            <w:pPr>
              <w:jc w:val="center"/>
              <w:rPr>
                <w:b/>
                <w:sz w:val="24"/>
                <w:szCs w:val="24"/>
              </w:rPr>
            </w:pPr>
          </w:p>
        </w:tc>
        <w:tc>
          <w:tcPr>
            <w:tcW w:w="2808" w:type="dxa"/>
          </w:tcPr>
          <w:p w:rsidR="00F61289" w:rsidRDefault="00F61289" w:rsidP="002B2BDD">
            <w:pPr>
              <w:jc w:val="center"/>
              <w:rPr>
                <w:sz w:val="24"/>
                <w:szCs w:val="24"/>
              </w:rPr>
            </w:pPr>
          </w:p>
        </w:tc>
      </w:tr>
      <w:tr w:rsidR="00F61289" w:rsidRPr="00F61289" w:rsidTr="00E16EF6">
        <w:tc>
          <w:tcPr>
            <w:tcW w:w="3168" w:type="dxa"/>
            <w:gridSpan w:val="2"/>
          </w:tcPr>
          <w:p w:rsidR="00F61289" w:rsidRPr="00F61289" w:rsidRDefault="00F61289" w:rsidP="002B2BDD">
            <w:pPr>
              <w:jc w:val="center"/>
              <w:rPr>
                <w:b/>
                <w:sz w:val="24"/>
                <w:szCs w:val="24"/>
              </w:rPr>
            </w:pPr>
            <w:r w:rsidRPr="00F61289">
              <w:rPr>
                <w:b/>
                <w:sz w:val="24"/>
                <w:szCs w:val="24"/>
              </w:rPr>
              <w:t>Week 5</w:t>
            </w:r>
            <w:r>
              <w:rPr>
                <w:b/>
                <w:sz w:val="24"/>
                <w:szCs w:val="24"/>
              </w:rPr>
              <w:t>: 10/</w:t>
            </w:r>
            <w:r w:rsidR="00E16EF6">
              <w:rPr>
                <w:b/>
                <w:sz w:val="24"/>
                <w:szCs w:val="24"/>
              </w:rPr>
              <w:t>30</w:t>
            </w:r>
            <w:r>
              <w:rPr>
                <w:b/>
                <w:sz w:val="24"/>
                <w:szCs w:val="24"/>
              </w:rPr>
              <w:t>/2012</w:t>
            </w:r>
          </w:p>
        </w:tc>
        <w:tc>
          <w:tcPr>
            <w:tcW w:w="2808" w:type="dxa"/>
          </w:tcPr>
          <w:p w:rsidR="00F61289" w:rsidRDefault="00E16EF6" w:rsidP="002B2BDD">
            <w:pPr>
              <w:jc w:val="center"/>
              <w:rPr>
                <w:sz w:val="24"/>
                <w:szCs w:val="24"/>
              </w:rPr>
            </w:pPr>
            <w:r w:rsidRPr="00F61289">
              <w:rPr>
                <w:b/>
                <w:sz w:val="24"/>
                <w:szCs w:val="24"/>
              </w:rPr>
              <w:t>Week 6</w:t>
            </w:r>
            <w:r>
              <w:rPr>
                <w:b/>
                <w:sz w:val="24"/>
                <w:szCs w:val="24"/>
              </w:rPr>
              <w:t>: 11/6/2012</w:t>
            </w:r>
          </w:p>
        </w:tc>
      </w:tr>
      <w:tr w:rsidR="00F61289" w:rsidRPr="00F61289" w:rsidTr="00E16EF6">
        <w:tc>
          <w:tcPr>
            <w:tcW w:w="3168" w:type="dxa"/>
            <w:gridSpan w:val="2"/>
          </w:tcPr>
          <w:p w:rsidR="00F61289" w:rsidRPr="00F61289" w:rsidRDefault="00DF671E" w:rsidP="002B2BDD">
            <w:pPr>
              <w:jc w:val="center"/>
              <w:rPr>
                <w:b/>
                <w:sz w:val="24"/>
                <w:szCs w:val="24"/>
              </w:rPr>
            </w:pPr>
            <w:r>
              <w:rPr>
                <w:b/>
                <w:noProof/>
                <w:sz w:val="24"/>
                <w:szCs w:val="24"/>
              </w:rPr>
              <w:drawing>
                <wp:inline distT="0" distB="0" distL="0" distR="0" wp14:anchorId="5D8FE63D" wp14:editId="748098BC">
                  <wp:extent cx="699514" cy="809625"/>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99988" cy="810173"/>
                          </a:xfrm>
                          <a:prstGeom prst="rect">
                            <a:avLst/>
                          </a:prstGeom>
                          <a:noFill/>
                          <a:ln>
                            <a:noFill/>
                          </a:ln>
                        </pic:spPr>
                      </pic:pic>
                    </a:graphicData>
                  </a:graphic>
                </wp:inline>
              </w:drawing>
            </w:r>
          </w:p>
        </w:tc>
        <w:tc>
          <w:tcPr>
            <w:tcW w:w="2808" w:type="dxa"/>
          </w:tcPr>
          <w:p w:rsidR="00F61289" w:rsidRDefault="00DF671E" w:rsidP="002B2BDD">
            <w:pPr>
              <w:jc w:val="center"/>
              <w:rPr>
                <w:sz w:val="24"/>
                <w:szCs w:val="24"/>
              </w:rPr>
            </w:pPr>
            <w:r>
              <w:rPr>
                <w:noProof/>
                <w:sz w:val="24"/>
                <w:szCs w:val="24"/>
              </w:rPr>
              <w:drawing>
                <wp:inline distT="0" distB="0" distL="0" distR="0" wp14:anchorId="047057B1" wp14:editId="64E0CA49">
                  <wp:extent cx="621709" cy="809625"/>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7111" cy="816660"/>
                          </a:xfrm>
                          <a:prstGeom prst="rect">
                            <a:avLst/>
                          </a:prstGeom>
                          <a:noFill/>
                          <a:ln>
                            <a:noFill/>
                          </a:ln>
                        </pic:spPr>
                      </pic:pic>
                    </a:graphicData>
                  </a:graphic>
                </wp:inline>
              </w:drawing>
            </w:r>
          </w:p>
        </w:tc>
      </w:tr>
      <w:tr w:rsidR="00F61289" w:rsidRPr="00F61289" w:rsidTr="00E16EF6">
        <w:tc>
          <w:tcPr>
            <w:tcW w:w="3168" w:type="dxa"/>
            <w:gridSpan w:val="2"/>
          </w:tcPr>
          <w:p w:rsidR="00F61289" w:rsidRPr="00F61289" w:rsidRDefault="00F61289" w:rsidP="002B2BDD">
            <w:pPr>
              <w:jc w:val="center"/>
              <w:rPr>
                <w:b/>
                <w:sz w:val="24"/>
                <w:szCs w:val="24"/>
              </w:rPr>
            </w:pPr>
          </w:p>
        </w:tc>
        <w:tc>
          <w:tcPr>
            <w:tcW w:w="2808" w:type="dxa"/>
          </w:tcPr>
          <w:p w:rsidR="00F61289" w:rsidRDefault="00F61289" w:rsidP="002B2BDD">
            <w:pPr>
              <w:jc w:val="center"/>
              <w:rPr>
                <w:sz w:val="24"/>
                <w:szCs w:val="24"/>
              </w:rPr>
            </w:pPr>
          </w:p>
        </w:tc>
      </w:tr>
      <w:tr w:rsidR="00F61289" w:rsidRPr="00F61289" w:rsidTr="00E16EF6">
        <w:tc>
          <w:tcPr>
            <w:tcW w:w="3168" w:type="dxa"/>
            <w:gridSpan w:val="2"/>
          </w:tcPr>
          <w:p w:rsidR="00F61289" w:rsidRPr="00F61289" w:rsidRDefault="00F61289" w:rsidP="002B2BDD">
            <w:pPr>
              <w:jc w:val="center"/>
              <w:rPr>
                <w:b/>
                <w:sz w:val="24"/>
                <w:szCs w:val="24"/>
              </w:rPr>
            </w:pPr>
            <w:r w:rsidRPr="00F61289">
              <w:rPr>
                <w:b/>
                <w:sz w:val="24"/>
                <w:szCs w:val="24"/>
              </w:rPr>
              <w:t>Week 7</w:t>
            </w:r>
            <w:r>
              <w:rPr>
                <w:b/>
                <w:sz w:val="24"/>
                <w:szCs w:val="24"/>
              </w:rPr>
              <w:t>: 1</w:t>
            </w:r>
            <w:r w:rsidR="00E16EF6">
              <w:rPr>
                <w:b/>
                <w:sz w:val="24"/>
                <w:szCs w:val="24"/>
              </w:rPr>
              <w:t>1</w:t>
            </w:r>
            <w:r>
              <w:rPr>
                <w:b/>
                <w:sz w:val="24"/>
                <w:szCs w:val="24"/>
              </w:rPr>
              <w:t>/</w:t>
            </w:r>
            <w:r w:rsidR="00E16EF6">
              <w:rPr>
                <w:b/>
                <w:sz w:val="24"/>
                <w:szCs w:val="24"/>
              </w:rPr>
              <w:t>13</w:t>
            </w:r>
            <w:r>
              <w:rPr>
                <w:b/>
                <w:sz w:val="24"/>
                <w:szCs w:val="24"/>
              </w:rPr>
              <w:t>/2012</w:t>
            </w:r>
          </w:p>
        </w:tc>
        <w:tc>
          <w:tcPr>
            <w:tcW w:w="2808" w:type="dxa"/>
          </w:tcPr>
          <w:p w:rsidR="00F61289" w:rsidRDefault="00E16EF6" w:rsidP="002B2BDD">
            <w:pPr>
              <w:jc w:val="center"/>
              <w:rPr>
                <w:sz w:val="24"/>
                <w:szCs w:val="24"/>
              </w:rPr>
            </w:pPr>
            <w:r w:rsidRPr="00F61289">
              <w:rPr>
                <w:b/>
                <w:sz w:val="24"/>
                <w:szCs w:val="24"/>
              </w:rPr>
              <w:t>Week 8</w:t>
            </w:r>
            <w:r>
              <w:rPr>
                <w:b/>
                <w:sz w:val="24"/>
                <w:szCs w:val="24"/>
              </w:rPr>
              <w:t>: 11/20/2012</w:t>
            </w:r>
          </w:p>
        </w:tc>
      </w:tr>
      <w:tr w:rsidR="00F61289" w:rsidRPr="00F61289" w:rsidTr="00E16EF6">
        <w:tc>
          <w:tcPr>
            <w:tcW w:w="3168" w:type="dxa"/>
            <w:gridSpan w:val="2"/>
          </w:tcPr>
          <w:p w:rsidR="00F61289" w:rsidRPr="00F61289" w:rsidRDefault="00DF671E" w:rsidP="002B2BDD">
            <w:pPr>
              <w:jc w:val="center"/>
              <w:rPr>
                <w:b/>
                <w:sz w:val="24"/>
                <w:szCs w:val="24"/>
              </w:rPr>
            </w:pPr>
            <w:r>
              <w:rPr>
                <w:b/>
                <w:noProof/>
                <w:sz w:val="24"/>
                <w:szCs w:val="24"/>
              </w:rPr>
              <w:drawing>
                <wp:inline distT="0" distB="0" distL="0" distR="0" wp14:anchorId="1EBD3A13" wp14:editId="5C699F6D">
                  <wp:extent cx="472966" cy="1031412"/>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2996" cy="1031477"/>
                          </a:xfrm>
                          <a:prstGeom prst="rect">
                            <a:avLst/>
                          </a:prstGeom>
                          <a:noFill/>
                          <a:ln>
                            <a:noFill/>
                          </a:ln>
                        </pic:spPr>
                      </pic:pic>
                    </a:graphicData>
                  </a:graphic>
                </wp:inline>
              </w:drawing>
            </w:r>
          </w:p>
        </w:tc>
        <w:tc>
          <w:tcPr>
            <w:tcW w:w="2808" w:type="dxa"/>
          </w:tcPr>
          <w:p w:rsidR="00F61289" w:rsidRDefault="008648EA" w:rsidP="002B2BDD">
            <w:pPr>
              <w:jc w:val="center"/>
              <w:rPr>
                <w:sz w:val="24"/>
                <w:szCs w:val="24"/>
              </w:rPr>
            </w:pPr>
            <w:r>
              <w:rPr>
                <w:noProof/>
              </w:rPr>
              <w:drawing>
                <wp:inline distT="0" distB="0" distL="0" distR="0" wp14:anchorId="5B15FF19" wp14:editId="75E84E80">
                  <wp:extent cx="989637" cy="1083121"/>
                  <wp:effectExtent l="0" t="8573"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992962" cy="1086760"/>
                          </a:xfrm>
                          <a:prstGeom prst="rect">
                            <a:avLst/>
                          </a:prstGeom>
                          <a:noFill/>
                          <a:ln>
                            <a:noFill/>
                          </a:ln>
                        </pic:spPr>
                      </pic:pic>
                    </a:graphicData>
                  </a:graphic>
                </wp:inline>
              </w:drawing>
            </w:r>
          </w:p>
        </w:tc>
      </w:tr>
      <w:tr w:rsidR="00F61289" w:rsidRPr="00F61289" w:rsidTr="00E16EF6">
        <w:tc>
          <w:tcPr>
            <w:tcW w:w="3168" w:type="dxa"/>
            <w:gridSpan w:val="2"/>
          </w:tcPr>
          <w:p w:rsidR="00F61289" w:rsidRPr="00F61289" w:rsidRDefault="00F61289" w:rsidP="002B2BDD">
            <w:pPr>
              <w:jc w:val="center"/>
              <w:rPr>
                <w:b/>
                <w:sz w:val="24"/>
                <w:szCs w:val="24"/>
              </w:rPr>
            </w:pPr>
          </w:p>
        </w:tc>
        <w:tc>
          <w:tcPr>
            <w:tcW w:w="2808" w:type="dxa"/>
          </w:tcPr>
          <w:p w:rsidR="00F61289" w:rsidRDefault="00F61289" w:rsidP="002B2BDD">
            <w:pPr>
              <w:jc w:val="center"/>
              <w:rPr>
                <w:sz w:val="24"/>
                <w:szCs w:val="24"/>
              </w:rPr>
            </w:pPr>
          </w:p>
        </w:tc>
      </w:tr>
      <w:tr w:rsidR="00F61289" w:rsidRPr="00F61289" w:rsidTr="00E16EF6">
        <w:tc>
          <w:tcPr>
            <w:tcW w:w="3168" w:type="dxa"/>
            <w:gridSpan w:val="2"/>
          </w:tcPr>
          <w:p w:rsidR="00F61289" w:rsidRPr="00F61289" w:rsidRDefault="00F61289" w:rsidP="002B2BDD">
            <w:pPr>
              <w:jc w:val="center"/>
              <w:rPr>
                <w:b/>
                <w:sz w:val="24"/>
                <w:szCs w:val="24"/>
              </w:rPr>
            </w:pPr>
            <w:r w:rsidRPr="00F61289">
              <w:rPr>
                <w:b/>
                <w:sz w:val="24"/>
                <w:szCs w:val="24"/>
              </w:rPr>
              <w:t>Week 9</w:t>
            </w:r>
            <w:r>
              <w:rPr>
                <w:b/>
                <w:sz w:val="24"/>
                <w:szCs w:val="24"/>
              </w:rPr>
              <w:t>: 1</w:t>
            </w:r>
            <w:r w:rsidR="00E16EF6">
              <w:rPr>
                <w:b/>
                <w:sz w:val="24"/>
                <w:szCs w:val="24"/>
              </w:rPr>
              <w:t>1</w:t>
            </w:r>
            <w:r>
              <w:rPr>
                <w:b/>
                <w:sz w:val="24"/>
                <w:szCs w:val="24"/>
              </w:rPr>
              <w:t>/2</w:t>
            </w:r>
            <w:r w:rsidR="00E16EF6">
              <w:rPr>
                <w:b/>
                <w:sz w:val="24"/>
                <w:szCs w:val="24"/>
              </w:rPr>
              <w:t>7</w:t>
            </w:r>
            <w:r>
              <w:rPr>
                <w:b/>
                <w:sz w:val="24"/>
                <w:szCs w:val="24"/>
              </w:rPr>
              <w:t>/2012</w:t>
            </w:r>
          </w:p>
        </w:tc>
        <w:tc>
          <w:tcPr>
            <w:tcW w:w="2808" w:type="dxa"/>
          </w:tcPr>
          <w:p w:rsidR="00F61289" w:rsidRDefault="00E16EF6" w:rsidP="002B2BDD">
            <w:pPr>
              <w:jc w:val="center"/>
              <w:rPr>
                <w:sz w:val="24"/>
                <w:szCs w:val="24"/>
              </w:rPr>
            </w:pPr>
            <w:r w:rsidRPr="00F61289">
              <w:rPr>
                <w:b/>
                <w:sz w:val="24"/>
                <w:szCs w:val="24"/>
              </w:rPr>
              <w:t xml:space="preserve">Week </w:t>
            </w:r>
            <w:r>
              <w:rPr>
                <w:b/>
                <w:sz w:val="24"/>
                <w:szCs w:val="24"/>
              </w:rPr>
              <w:t>10: 12/4/2012</w:t>
            </w:r>
          </w:p>
        </w:tc>
      </w:tr>
      <w:tr w:rsidR="00F61289" w:rsidRPr="00F61289" w:rsidTr="00E16EF6">
        <w:tc>
          <w:tcPr>
            <w:tcW w:w="3168" w:type="dxa"/>
            <w:gridSpan w:val="2"/>
          </w:tcPr>
          <w:p w:rsidR="00F61289" w:rsidRPr="00F61289" w:rsidRDefault="00D52727" w:rsidP="002B2BDD">
            <w:pPr>
              <w:jc w:val="center"/>
              <w:rPr>
                <w:b/>
                <w:sz w:val="24"/>
                <w:szCs w:val="24"/>
              </w:rPr>
            </w:pPr>
            <w:r>
              <w:rPr>
                <w:b/>
                <w:noProof/>
                <w:sz w:val="24"/>
                <w:szCs w:val="24"/>
              </w:rPr>
              <w:drawing>
                <wp:inline distT="0" distB="0" distL="0" distR="0" wp14:anchorId="6C187E55" wp14:editId="02B36A0F">
                  <wp:extent cx="528091" cy="748862"/>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8091" cy="748862"/>
                          </a:xfrm>
                          <a:prstGeom prst="rect">
                            <a:avLst/>
                          </a:prstGeom>
                          <a:noFill/>
                          <a:ln>
                            <a:noFill/>
                          </a:ln>
                        </pic:spPr>
                      </pic:pic>
                    </a:graphicData>
                  </a:graphic>
                </wp:inline>
              </w:drawing>
            </w:r>
          </w:p>
        </w:tc>
        <w:tc>
          <w:tcPr>
            <w:tcW w:w="2808" w:type="dxa"/>
          </w:tcPr>
          <w:p w:rsidR="00F61289" w:rsidRDefault="00D52727" w:rsidP="002B2BDD">
            <w:pPr>
              <w:jc w:val="center"/>
              <w:rPr>
                <w:sz w:val="24"/>
                <w:szCs w:val="24"/>
              </w:rPr>
            </w:pPr>
            <w:r>
              <w:rPr>
                <w:noProof/>
                <w:sz w:val="24"/>
                <w:szCs w:val="24"/>
              </w:rPr>
              <w:drawing>
                <wp:inline distT="0" distB="0" distL="0" distR="0" wp14:anchorId="37F87992" wp14:editId="525CB1C1">
                  <wp:extent cx="629393" cy="719619"/>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9378" cy="719602"/>
                          </a:xfrm>
                          <a:prstGeom prst="rect">
                            <a:avLst/>
                          </a:prstGeom>
                          <a:noFill/>
                          <a:ln>
                            <a:noFill/>
                          </a:ln>
                        </pic:spPr>
                      </pic:pic>
                    </a:graphicData>
                  </a:graphic>
                </wp:inline>
              </w:drawing>
            </w:r>
          </w:p>
        </w:tc>
      </w:tr>
      <w:tr w:rsidR="00E16EF6" w:rsidRPr="00F61289" w:rsidTr="00F2044C">
        <w:tc>
          <w:tcPr>
            <w:tcW w:w="5976" w:type="dxa"/>
            <w:gridSpan w:val="3"/>
            <w:tcBorders>
              <w:bottom w:val="single" w:sz="4" w:space="0" w:color="auto"/>
            </w:tcBorders>
          </w:tcPr>
          <w:p w:rsidR="0041004E" w:rsidRDefault="0041004E" w:rsidP="002B2BDD">
            <w:pPr>
              <w:rPr>
                <w:b/>
                <w:sz w:val="24"/>
                <w:szCs w:val="24"/>
              </w:rPr>
            </w:pPr>
          </w:p>
          <w:p w:rsidR="00E16EF6" w:rsidRPr="00F61289" w:rsidRDefault="00E16EF6" w:rsidP="002B2BDD">
            <w:pPr>
              <w:rPr>
                <w:b/>
                <w:sz w:val="24"/>
                <w:szCs w:val="24"/>
              </w:rPr>
            </w:pPr>
            <w:proofErr w:type="spellStart"/>
            <w:r w:rsidRPr="00F61289">
              <w:rPr>
                <w:b/>
                <w:sz w:val="24"/>
                <w:szCs w:val="24"/>
              </w:rPr>
              <w:lastRenderedPageBreak/>
              <w:t>Lecturas</w:t>
            </w:r>
            <w:proofErr w:type="spellEnd"/>
            <w:r w:rsidRPr="00F61289">
              <w:rPr>
                <w:b/>
                <w:sz w:val="24"/>
                <w:szCs w:val="24"/>
              </w:rPr>
              <w:t xml:space="preserve"> </w:t>
            </w:r>
            <w:proofErr w:type="spellStart"/>
            <w:r w:rsidRPr="00F61289">
              <w:rPr>
                <w:b/>
                <w:sz w:val="24"/>
                <w:szCs w:val="24"/>
              </w:rPr>
              <w:t>Semanales</w:t>
            </w:r>
            <w:proofErr w:type="spellEnd"/>
          </w:p>
        </w:tc>
      </w:tr>
      <w:tr w:rsidR="00E16EF6" w:rsidRPr="00F61289" w:rsidTr="00F2044C">
        <w:tc>
          <w:tcPr>
            <w:tcW w:w="5976" w:type="dxa"/>
            <w:gridSpan w:val="3"/>
            <w:tcBorders>
              <w:top w:val="single" w:sz="4" w:space="0" w:color="auto"/>
            </w:tcBorders>
          </w:tcPr>
          <w:p w:rsidR="00E16EF6" w:rsidRPr="00F61289" w:rsidRDefault="00E16EF6" w:rsidP="002B2BDD">
            <w:pPr>
              <w:jc w:val="right"/>
              <w:rPr>
                <w:b/>
                <w:sz w:val="24"/>
                <w:szCs w:val="24"/>
              </w:rPr>
            </w:pPr>
            <w:r w:rsidRPr="00F61289">
              <w:rPr>
                <w:b/>
                <w:sz w:val="24"/>
                <w:szCs w:val="24"/>
              </w:rPr>
              <w:t>Weekly Readings</w:t>
            </w:r>
          </w:p>
        </w:tc>
      </w:tr>
      <w:tr w:rsidR="00E16EF6" w:rsidRPr="00F61289" w:rsidTr="00F2044C">
        <w:tc>
          <w:tcPr>
            <w:tcW w:w="2448" w:type="dxa"/>
          </w:tcPr>
          <w:p w:rsidR="00E16EF6" w:rsidRPr="00F61289" w:rsidRDefault="00E16EF6" w:rsidP="002B2BDD">
            <w:pPr>
              <w:rPr>
                <w:sz w:val="24"/>
                <w:szCs w:val="24"/>
              </w:rPr>
            </w:pPr>
          </w:p>
        </w:tc>
        <w:tc>
          <w:tcPr>
            <w:tcW w:w="3528" w:type="dxa"/>
            <w:gridSpan w:val="2"/>
          </w:tcPr>
          <w:p w:rsidR="00E16EF6" w:rsidRPr="00F61289" w:rsidRDefault="00E16EF6" w:rsidP="002B2BDD">
            <w:pPr>
              <w:rPr>
                <w:sz w:val="24"/>
                <w:szCs w:val="24"/>
              </w:rPr>
            </w:pPr>
          </w:p>
        </w:tc>
      </w:tr>
      <w:tr w:rsidR="00E16EF6" w:rsidRPr="00F61289" w:rsidTr="00F2044C">
        <w:tc>
          <w:tcPr>
            <w:tcW w:w="2448" w:type="dxa"/>
          </w:tcPr>
          <w:p w:rsidR="00E16EF6" w:rsidRPr="00F61289" w:rsidRDefault="00E16EF6" w:rsidP="002B2BDD">
            <w:pPr>
              <w:rPr>
                <w:sz w:val="24"/>
                <w:szCs w:val="24"/>
              </w:rPr>
            </w:pPr>
          </w:p>
        </w:tc>
        <w:tc>
          <w:tcPr>
            <w:tcW w:w="3528" w:type="dxa"/>
            <w:gridSpan w:val="2"/>
          </w:tcPr>
          <w:p w:rsidR="00E16EF6" w:rsidRPr="00F61289"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1</w:t>
            </w:r>
            <w:r>
              <w:rPr>
                <w:b/>
                <w:sz w:val="24"/>
                <w:szCs w:val="24"/>
              </w:rPr>
              <w:t>: 10/2/2012</w:t>
            </w:r>
          </w:p>
        </w:tc>
        <w:tc>
          <w:tcPr>
            <w:tcW w:w="3528" w:type="dxa"/>
            <w:gridSpan w:val="2"/>
          </w:tcPr>
          <w:p w:rsidR="00E16EF6" w:rsidRPr="00F61289" w:rsidRDefault="00E16EF6" w:rsidP="002B2BDD">
            <w:pPr>
              <w:rPr>
                <w:sz w:val="24"/>
                <w:szCs w:val="24"/>
              </w:rPr>
            </w:pPr>
            <w:r>
              <w:rPr>
                <w:sz w:val="24"/>
                <w:szCs w:val="24"/>
              </w:rPr>
              <w:t>Introduction</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2</w:t>
            </w:r>
            <w:r>
              <w:rPr>
                <w:b/>
                <w:sz w:val="24"/>
                <w:szCs w:val="24"/>
              </w:rPr>
              <w:t>: 10/9/2012</w:t>
            </w:r>
          </w:p>
        </w:tc>
        <w:tc>
          <w:tcPr>
            <w:tcW w:w="3528" w:type="dxa"/>
            <w:gridSpan w:val="2"/>
          </w:tcPr>
          <w:p w:rsidR="00E16EF6" w:rsidRDefault="00E16EF6" w:rsidP="002B2BDD">
            <w:pPr>
              <w:rPr>
                <w:sz w:val="24"/>
                <w:szCs w:val="24"/>
              </w:rPr>
            </w:pPr>
            <w:r>
              <w:rPr>
                <w:sz w:val="24"/>
                <w:szCs w:val="24"/>
              </w:rPr>
              <w:t>Revelation 1</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3</w:t>
            </w:r>
            <w:r>
              <w:rPr>
                <w:b/>
                <w:sz w:val="24"/>
                <w:szCs w:val="24"/>
              </w:rPr>
              <w:t>: 10/16/2012</w:t>
            </w:r>
          </w:p>
        </w:tc>
        <w:tc>
          <w:tcPr>
            <w:tcW w:w="3528" w:type="dxa"/>
            <w:gridSpan w:val="2"/>
          </w:tcPr>
          <w:p w:rsidR="00E16EF6" w:rsidRDefault="00E16EF6" w:rsidP="002B2BDD">
            <w:pPr>
              <w:rPr>
                <w:sz w:val="24"/>
                <w:szCs w:val="24"/>
              </w:rPr>
            </w:pPr>
            <w:r>
              <w:rPr>
                <w:sz w:val="24"/>
                <w:szCs w:val="24"/>
              </w:rPr>
              <w:t>Revelation 2-3</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4</w:t>
            </w:r>
            <w:r>
              <w:rPr>
                <w:b/>
                <w:sz w:val="24"/>
                <w:szCs w:val="24"/>
              </w:rPr>
              <w:t>: 10/23/2012</w:t>
            </w:r>
          </w:p>
        </w:tc>
        <w:tc>
          <w:tcPr>
            <w:tcW w:w="3528" w:type="dxa"/>
            <w:gridSpan w:val="2"/>
          </w:tcPr>
          <w:p w:rsidR="00E16EF6" w:rsidRDefault="00E16EF6" w:rsidP="002B2BDD">
            <w:pPr>
              <w:rPr>
                <w:sz w:val="24"/>
                <w:szCs w:val="24"/>
              </w:rPr>
            </w:pPr>
            <w:r>
              <w:rPr>
                <w:sz w:val="24"/>
                <w:szCs w:val="24"/>
              </w:rPr>
              <w:t>Revelation 4-5</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5</w:t>
            </w:r>
            <w:r>
              <w:rPr>
                <w:b/>
                <w:sz w:val="24"/>
                <w:szCs w:val="24"/>
              </w:rPr>
              <w:t>: 10/30/2012</w:t>
            </w:r>
          </w:p>
        </w:tc>
        <w:tc>
          <w:tcPr>
            <w:tcW w:w="3528" w:type="dxa"/>
            <w:gridSpan w:val="2"/>
          </w:tcPr>
          <w:p w:rsidR="00E16EF6" w:rsidRDefault="00E16EF6" w:rsidP="002B2BDD">
            <w:pPr>
              <w:rPr>
                <w:sz w:val="24"/>
                <w:szCs w:val="24"/>
              </w:rPr>
            </w:pPr>
            <w:r>
              <w:rPr>
                <w:sz w:val="24"/>
                <w:szCs w:val="24"/>
              </w:rPr>
              <w:t>Revelation 6</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6</w:t>
            </w:r>
            <w:r>
              <w:rPr>
                <w:b/>
                <w:sz w:val="24"/>
                <w:szCs w:val="24"/>
              </w:rPr>
              <w:t>: 11/6/2012</w:t>
            </w:r>
          </w:p>
        </w:tc>
        <w:tc>
          <w:tcPr>
            <w:tcW w:w="3528" w:type="dxa"/>
            <w:gridSpan w:val="2"/>
          </w:tcPr>
          <w:p w:rsidR="00E16EF6" w:rsidRDefault="00E16EF6" w:rsidP="002B2BDD">
            <w:pPr>
              <w:rPr>
                <w:sz w:val="24"/>
                <w:szCs w:val="24"/>
              </w:rPr>
            </w:pPr>
            <w:r>
              <w:rPr>
                <w:sz w:val="24"/>
                <w:szCs w:val="24"/>
              </w:rPr>
              <w:t>Revelation 7-8:5</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7</w:t>
            </w:r>
            <w:r>
              <w:rPr>
                <w:b/>
                <w:sz w:val="24"/>
                <w:szCs w:val="24"/>
              </w:rPr>
              <w:t>: 11/13/2012</w:t>
            </w:r>
          </w:p>
        </w:tc>
        <w:tc>
          <w:tcPr>
            <w:tcW w:w="3528" w:type="dxa"/>
            <w:gridSpan w:val="2"/>
          </w:tcPr>
          <w:p w:rsidR="00E16EF6" w:rsidRDefault="00E16EF6" w:rsidP="002B2BDD">
            <w:pPr>
              <w:rPr>
                <w:sz w:val="24"/>
                <w:szCs w:val="24"/>
              </w:rPr>
            </w:pPr>
            <w:r>
              <w:rPr>
                <w:sz w:val="24"/>
                <w:szCs w:val="24"/>
              </w:rPr>
              <w:t>Revelation 12</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8</w:t>
            </w:r>
            <w:r>
              <w:rPr>
                <w:b/>
                <w:sz w:val="24"/>
                <w:szCs w:val="24"/>
              </w:rPr>
              <w:t>: 11/20/2012</w:t>
            </w:r>
          </w:p>
        </w:tc>
        <w:tc>
          <w:tcPr>
            <w:tcW w:w="3528" w:type="dxa"/>
            <w:gridSpan w:val="2"/>
          </w:tcPr>
          <w:p w:rsidR="00E16EF6" w:rsidRDefault="00E16EF6" w:rsidP="002B2BDD">
            <w:pPr>
              <w:rPr>
                <w:sz w:val="24"/>
                <w:szCs w:val="24"/>
              </w:rPr>
            </w:pPr>
            <w:r>
              <w:rPr>
                <w:sz w:val="24"/>
                <w:szCs w:val="24"/>
              </w:rPr>
              <w:t>Revelation 13 and 15-16 and 19</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Week 9</w:t>
            </w:r>
            <w:r>
              <w:rPr>
                <w:b/>
                <w:sz w:val="24"/>
                <w:szCs w:val="24"/>
              </w:rPr>
              <w:t>: 11/27/2012</w:t>
            </w:r>
          </w:p>
        </w:tc>
        <w:tc>
          <w:tcPr>
            <w:tcW w:w="3528" w:type="dxa"/>
            <w:gridSpan w:val="2"/>
          </w:tcPr>
          <w:p w:rsidR="00E16EF6" w:rsidRDefault="00E16EF6" w:rsidP="002B2BDD">
            <w:pPr>
              <w:rPr>
                <w:sz w:val="24"/>
                <w:szCs w:val="24"/>
              </w:rPr>
            </w:pPr>
            <w:r>
              <w:rPr>
                <w:sz w:val="24"/>
                <w:szCs w:val="24"/>
              </w:rPr>
              <w:t>Revelation 17-18</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 xml:space="preserve">Week </w:t>
            </w:r>
            <w:r>
              <w:rPr>
                <w:b/>
                <w:sz w:val="24"/>
                <w:szCs w:val="24"/>
              </w:rPr>
              <w:t>10: 12/4/2012</w:t>
            </w:r>
          </w:p>
        </w:tc>
        <w:tc>
          <w:tcPr>
            <w:tcW w:w="3528" w:type="dxa"/>
            <w:gridSpan w:val="2"/>
          </w:tcPr>
          <w:p w:rsidR="00E16EF6" w:rsidRDefault="00E16EF6" w:rsidP="002B2BDD">
            <w:pPr>
              <w:rPr>
                <w:sz w:val="24"/>
                <w:szCs w:val="24"/>
              </w:rPr>
            </w:pPr>
            <w:r>
              <w:rPr>
                <w:sz w:val="24"/>
                <w:szCs w:val="24"/>
              </w:rPr>
              <w:t>Revelation 21-22</w:t>
            </w:r>
          </w:p>
        </w:tc>
      </w:tr>
      <w:tr w:rsidR="00E16EF6" w:rsidRPr="00F61289" w:rsidTr="00F2044C">
        <w:tc>
          <w:tcPr>
            <w:tcW w:w="2448" w:type="dxa"/>
          </w:tcPr>
          <w:p w:rsidR="00E16EF6" w:rsidRPr="00F61289" w:rsidRDefault="00E16EF6" w:rsidP="002B2BDD">
            <w:pPr>
              <w:rPr>
                <w:b/>
                <w:sz w:val="24"/>
                <w:szCs w:val="24"/>
              </w:rPr>
            </w:pPr>
          </w:p>
        </w:tc>
        <w:tc>
          <w:tcPr>
            <w:tcW w:w="3528" w:type="dxa"/>
            <w:gridSpan w:val="2"/>
          </w:tcPr>
          <w:p w:rsidR="00E16EF6" w:rsidRDefault="00E16EF6" w:rsidP="002B2BDD">
            <w:pPr>
              <w:rPr>
                <w:sz w:val="24"/>
                <w:szCs w:val="24"/>
              </w:rPr>
            </w:pPr>
          </w:p>
        </w:tc>
      </w:tr>
      <w:tr w:rsidR="00E16EF6" w:rsidRPr="00F61289" w:rsidTr="00F2044C">
        <w:tc>
          <w:tcPr>
            <w:tcW w:w="2448" w:type="dxa"/>
          </w:tcPr>
          <w:p w:rsidR="00E16EF6" w:rsidRPr="00F61289" w:rsidRDefault="00E16EF6" w:rsidP="002B2BDD">
            <w:pPr>
              <w:rPr>
                <w:b/>
                <w:sz w:val="24"/>
                <w:szCs w:val="24"/>
              </w:rPr>
            </w:pPr>
            <w:r w:rsidRPr="00F61289">
              <w:rPr>
                <w:b/>
                <w:sz w:val="24"/>
                <w:szCs w:val="24"/>
              </w:rPr>
              <w:t xml:space="preserve">Week </w:t>
            </w:r>
            <w:r>
              <w:rPr>
                <w:b/>
                <w:sz w:val="24"/>
                <w:szCs w:val="24"/>
              </w:rPr>
              <w:t>11: 12/11/2012</w:t>
            </w:r>
          </w:p>
        </w:tc>
        <w:tc>
          <w:tcPr>
            <w:tcW w:w="3528" w:type="dxa"/>
            <w:gridSpan w:val="2"/>
          </w:tcPr>
          <w:p w:rsidR="00E16EF6" w:rsidRDefault="00E16EF6" w:rsidP="002B2BDD">
            <w:pPr>
              <w:rPr>
                <w:sz w:val="24"/>
                <w:szCs w:val="24"/>
              </w:rPr>
            </w:pPr>
            <w:r>
              <w:rPr>
                <w:sz w:val="24"/>
                <w:szCs w:val="24"/>
              </w:rPr>
              <w:t xml:space="preserve">Conclusion </w:t>
            </w:r>
          </w:p>
        </w:tc>
      </w:tr>
    </w:tbl>
    <w:p w:rsidR="00E16EF6" w:rsidRDefault="00E16EF6" w:rsidP="002B2BDD">
      <w:pPr>
        <w:spacing w:after="0" w:line="240" w:lineRule="auto"/>
        <w:rPr>
          <w:sz w:val="24"/>
          <w:szCs w:val="24"/>
        </w:rPr>
      </w:pPr>
    </w:p>
    <w:p w:rsidR="00E16EF6" w:rsidRDefault="00E16EF6" w:rsidP="002B2BDD">
      <w:pPr>
        <w:spacing w:after="0" w:line="240" w:lineRule="auto"/>
        <w:rPr>
          <w:sz w:val="24"/>
          <w:szCs w:val="24"/>
        </w:rPr>
      </w:pPr>
    </w:p>
    <w:p w:rsidR="00E16EF6" w:rsidRPr="00E16EF6" w:rsidRDefault="00E16EF6" w:rsidP="002B2BDD">
      <w:pPr>
        <w:spacing w:after="0" w:line="240" w:lineRule="auto"/>
        <w:rPr>
          <w:color w:val="FF0000"/>
          <w:sz w:val="24"/>
          <w:szCs w:val="24"/>
        </w:rPr>
      </w:pPr>
      <w:r w:rsidRPr="00E16EF6">
        <w:rPr>
          <w:color w:val="FF0000"/>
          <w:sz w:val="24"/>
          <w:szCs w:val="24"/>
          <w:lang w:val="es-ES"/>
        </w:rPr>
        <w:t>Lea los versículos en casa, así puede</w:t>
      </w:r>
      <w:r>
        <w:rPr>
          <w:color w:val="FF0000"/>
          <w:sz w:val="24"/>
          <w:szCs w:val="24"/>
          <w:lang w:val="es-ES"/>
        </w:rPr>
        <w:t>s</w:t>
      </w:r>
      <w:r w:rsidRPr="00E16EF6">
        <w:rPr>
          <w:color w:val="FF0000"/>
          <w:sz w:val="24"/>
          <w:szCs w:val="24"/>
          <w:lang w:val="es-ES"/>
        </w:rPr>
        <w:t xml:space="preserve"> ser un participante activo en las</w:t>
      </w:r>
      <w:r>
        <w:rPr>
          <w:color w:val="FF0000"/>
          <w:sz w:val="24"/>
          <w:szCs w:val="24"/>
          <w:lang w:val="es-ES"/>
        </w:rPr>
        <w:t xml:space="preserve"> discusiones.  </w:t>
      </w:r>
      <w:proofErr w:type="spellStart"/>
      <w:r w:rsidRPr="00E16EF6">
        <w:rPr>
          <w:color w:val="FF0000"/>
          <w:sz w:val="24"/>
          <w:szCs w:val="24"/>
        </w:rPr>
        <w:t>Por</w:t>
      </w:r>
      <w:proofErr w:type="spellEnd"/>
      <w:r w:rsidRPr="00E16EF6">
        <w:rPr>
          <w:color w:val="FF0000"/>
          <w:sz w:val="24"/>
          <w:szCs w:val="24"/>
        </w:rPr>
        <w:t xml:space="preserve"> favor </w:t>
      </w:r>
      <w:proofErr w:type="spellStart"/>
      <w:r w:rsidRPr="00E16EF6">
        <w:rPr>
          <w:color w:val="FF0000"/>
          <w:sz w:val="24"/>
          <w:szCs w:val="24"/>
        </w:rPr>
        <w:t>prepárese</w:t>
      </w:r>
      <w:proofErr w:type="spellEnd"/>
      <w:r w:rsidRPr="00E16EF6">
        <w:rPr>
          <w:color w:val="FF0000"/>
          <w:sz w:val="24"/>
          <w:szCs w:val="24"/>
        </w:rPr>
        <w:t xml:space="preserve"> </w:t>
      </w:r>
      <w:proofErr w:type="spellStart"/>
      <w:r w:rsidRPr="00E16EF6">
        <w:rPr>
          <w:color w:val="FF0000"/>
          <w:sz w:val="24"/>
          <w:szCs w:val="24"/>
        </w:rPr>
        <w:t>adelante</w:t>
      </w:r>
      <w:proofErr w:type="spellEnd"/>
      <w:r w:rsidRPr="00E16EF6">
        <w:rPr>
          <w:color w:val="FF0000"/>
          <w:sz w:val="24"/>
          <w:szCs w:val="24"/>
        </w:rPr>
        <w:t xml:space="preserve"> </w:t>
      </w:r>
      <w:proofErr w:type="spellStart"/>
      <w:r w:rsidRPr="00E16EF6">
        <w:rPr>
          <w:color w:val="FF0000"/>
          <w:sz w:val="24"/>
          <w:szCs w:val="24"/>
        </w:rPr>
        <w:t>para</w:t>
      </w:r>
      <w:proofErr w:type="spellEnd"/>
      <w:r w:rsidRPr="00E16EF6">
        <w:rPr>
          <w:color w:val="FF0000"/>
          <w:sz w:val="24"/>
          <w:szCs w:val="24"/>
        </w:rPr>
        <w:t xml:space="preserve"> </w:t>
      </w:r>
      <w:proofErr w:type="spellStart"/>
      <w:r w:rsidRPr="00E16EF6">
        <w:rPr>
          <w:color w:val="FF0000"/>
          <w:sz w:val="24"/>
          <w:szCs w:val="24"/>
        </w:rPr>
        <w:t>cada</w:t>
      </w:r>
      <w:proofErr w:type="spellEnd"/>
      <w:r w:rsidRPr="00E16EF6">
        <w:rPr>
          <w:color w:val="FF0000"/>
          <w:sz w:val="24"/>
          <w:szCs w:val="24"/>
        </w:rPr>
        <w:t xml:space="preserve"> </w:t>
      </w:r>
      <w:proofErr w:type="spellStart"/>
      <w:r w:rsidRPr="00E16EF6">
        <w:rPr>
          <w:color w:val="FF0000"/>
          <w:sz w:val="24"/>
          <w:szCs w:val="24"/>
        </w:rPr>
        <w:t>clase</w:t>
      </w:r>
      <w:proofErr w:type="spellEnd"/>
      <w:r w:rsidRPr="00E16EF6">
        <w:rPr>
          <w:color w:val="FF0000"/>
          <w:sz w:val="24"/>
          <w:szCs w:val="24"/>
        </w:rPr>
        <w:t>.</w:t>
      </w:r>
    </w:p>
    <w:p w:rsidR="00E16EF6" w:rsidRPr="00E16EF6" w:rsidRDefault="00E16EF6" w:rsidP="002B2BDD">
      <w:pPr>
        <w:spacing w:after="0" w:line="240" w:lineRule="auto"/>
        <w:rPr>
          <w:color w:val="FF0000"/>
          <w:sz w:val="24"/>
          <w:szCs w:val="24"/>
        </w:rPr>
      </w:pPr>
    </w:p>
    <w:p w:rsidR="00E16EF6" w:rsidRDefault="00E16EF6" w:rsidP="002B2BDD">
      <w:pPr>
        <w:spacing w:after="0" w:line="240" w:lineRule="auto"/>
        <w:rPr>
          <w:sz w:val="24"/>
          <w:szCs w:val="24"/>
        </w:rPr>
      </w:pPr>
      <w:r w:rsidRPr="00E16EF6">
        <w:rPr>
          <w:color w:val="FF0000"/>
          <w:sz w:val="24"/>
          <w:szCs w:val="24"/>
        </w:rPr>
        <w:t xml:space="preserve">READ the verses at home, so you can be an active participant in the discussions.  Please prepare ahead for each class.  </w:t>
      </w:r>
    </w:p>
    <w:p w:rsidR="00F61289" w:rsidRDefault="00BC5C6F" w:rsidP="002B2BDD">
      <w:pPr>
        <w:spacing w:after="0" w:line="240" w:lineRule="auto"/>
      </w:pPr>
      <w:r>
        <w:br w:type="column"/>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4698"/>
      </w:tblGrid>
      <w:tr w:rsidR="00F61289" w:rsidTr="00F61289">
        <w:trPr>
          <w:trHeight w:val="1320"/>
        </w:trPr>
        <w:tc>
          <w:tcPr>
            <w:tcW w:w="1278" w:type="dxa"/>
          </w:tcPr>
          <w:p w:rsidR="00F61289" w:rsidRDefault="00F61289" w:rsidP="002B2BDD">
            <w:r>
              <w:rPr>
                <w:rFonts w:ascii="Arial" w:hAnsi="Arial" w:cs="Arial"/>
                <w:noProof/>
                <w:color w:val="0000FF"/>
                <w:sz w:val="27"/>
                <w:szCs w:val="27"/>
                <w:shd w:val="clear" w:color="auto" w:fill="CCCCCC"/>
              </w:rPr>
              <w:drawing>
                <wp:inline distT="0" distB="0" distL="0" distR="0" wp14:anchorId="491C102E" wp14:editId="54A59119">
                  <wp:extent cx="627321" cy="830362"/>
                  <wp:effectExtent l="0" t="0" r="1905" b="8255"/>
                  <wp:docPr id="5" name="Picture 5" descr="https://encrypted-tbn2.gstatic.com/images?q=tbn:ANd9GcTwijSIu0dOSwpVolqbUOSAilnaMt1v0EsueJgprVmjX7KadNhw6fLIw3dY">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2.gstatic.com/images?q=tbn:ANd9GcTwijSIu0dOSwpVolqbUOSAilnaMt1v0EsueJgprVmjX7KadNhw6fLIw3dY">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7271" cy="830296"/>
                          </a:xfrm>
                          <a:prstGeom prst="rect">
                            <a:avLst/>
                          </a:prstGeom>
                          <a:noFill/>
                          <a:ln>
                            <a:noFill/>
                          </a:ln>
                        </pic:spPr>
                      </pic:pic>
                    </a:graphicData>
                  </a:graphic>
                </wp:inline>
              </w:drawing>
            </w:r>
          </w:p>
        </w:tc>
        <w:tc>
          <w:tcPr>
            <w:tcW w:w="4698" w:type="dxa"/>
            <w:vAlign w:val="center"/>
          </w:tcPr>
          <w:p w:rsidR="00F61289" w:rsidRPr="00F61289" w:rsidRDefault="00F61289" w:rsidP="002B2BDD">
            <w:pPr>
              <w:jc w:val="center"/>
              <w:rPr>
                <w:rFonts w:ascii="Algerian" w:hAnsi="Algerian"/>
                <w:sz w:val="40"/>
                <w:szCs w:val="40"/>
              </w:rPr>
            </w:pPr>
            <w:proofErr w:type="spellStart"/>
            <w:r w:rsidRPr="00F61289">
              <w:rPr>
                <w:rFonts w:ascii="Algerian" w:hAnsi="Algerian"/>
                <w:sz w:val="40"/>
                <w:szCs w:val="40"/>
              </w:rPr>
              <w:t>MANANTIAL</w:t>
            </w:r>
            <w:proofErr w:type="spellEnd"/>
            <w:r w:rsidRPr="00F61289">
              <w:rPr>
                <w:rFonts w:ascii="Algerian" w:hAnsi="Algerian"/>
                <w:sz w:val="40"/>
                <w:szCs w:val="40"/>
              </w:rPr>
              <w:t xml:space="preserve"> DE GRACIA</w:t>
            </w:r>
          </w:p>
          <w:p w:rsidR="00F61289" w:rsidRDefault="00F61289" w:rsidP="002B2BDD">
            <w:pPr>
              <w:jc w:val="center"/>
            </w:pPr>
            <w:r w:rsidRPr="00731260">
              <w:t>“Spring of Grace”</w:t>
            </w:r>
          </w:p>
        </w:tc>
      </w:tr>
    </w:tbl>
    <w:p w:rsidR="00B101D1" w:rsidRDefault="00B101D1" w:rsidP="002B2BDD">
      <w:pPr>
        <w:spacing w:after="0" w:line="240" w:lineRule="auto"/>
      </w:pPr>
    </w:p>
    <w:p w:rsidR="00F61289" w:rsidRDefault="00F61289" w:rsidP="002B2BDD">
      <w:pPr>
        <w:spacing w:after="0" w:line="240" w:lineRule="auto"/>
      </w:pPr>
    </w:p>
    <w:p w:rsidR="00F61289" w:rsidRPr="00F61289" w:rsidRDefault="00F61289" w:rsidP="002B2BDD">
      <w:pPr>
        <w:spacing w:after="0" w:line="240" w:lineRule="auto"/>
        <w:jc w:val="center"/>
        <w:textAlignment w:val="top"/>
        <w:rPr>
          <w:b/>
          <w:sz w:val="36"/>
          <w:szCs w:val="36"/>
          <w:lang w:val="es-ES"/>
        </w:rPr>
      </w:pPr>
      <w:r>
        <w:rPr>
          <w:b/>
          <w:sz w:val="36"/>
          <w:szCs w:val="36"/>
          <w:lang w:val="es-ES"/>
        </w:rPr>
        <w:t>Jornada</w:t>
      </w:r>
      <w:r w:rsidRPr="00F61289">
        <w:rPr>
          <w:b/>
          <w:sz w:val="36"/>
          <w:szCs w:val="36"/>
          <w:lang w:val="es-ES"/>
        </w:rPr>
        <w:t xml:space="preserve"> por APOCALIPSIS</w:t>
      </w:r>
    </w:p>
    <w:p w:rsidR="00F61289" w:rsidRPr="00F61289" w:rsidRDefault="00F61289" w:rsidP="002B2BDD">
      <w:pPr>
        <w:spacing w:after="0" w:line="240" w:lineRule="auto"/>
        <w:jc w:val="center"/>
        <w:rPr>
          <w:b/>
          <w:i/>
          <w:lang w:val="es-ES"/>
        </w:rPr>
      </w:pPr>
      <w:r>
        <w:rPr>
          <w:b/>
          <w:i/>
          <w:lang w:val="es-ES"/>
        </w:rPr>
        <w:t>E</w:t>
      </w:r>
      <w:r w:rsidRPr="00F61289">
        <w:rPr>
          <w:b/>
          <w:i/>
          <w:lang w:val="es-ES"/>
        </w:rPr>
        <w:t xml:space="preserve">speranza </w:t>
      </w:r>
      <w:r>
        <w:rPr>
          <w:b/>
          <w:i/>
          <w:lang w:val="es-ES"/>
        </w:rPr>
        <w:t>A</w:t>
      </w:r>
      <w:r w:rsidRPr="00F61289">
        <w:rPr>
          <w:b/>
          <w:i/>
          <w:lang w:val="es-ES"/>
        </w:rPr>
        <w:t xml:space="preserve">pocalíptica </w:t>
      </w:r>
      <w:r>
        <w:rPr>
          <w:b/>
          <w:i/>
          <w:lang w:val="es-ES"/>
        </w:rPr>
        <w:t>P</w:t>
      </w:r>
      <w:r w:rsidRPr="00F61289">
        <w:rPr>
          <w:b/>
          <w:i/>
          <w:lang w:val="es-ES"/>
        </w:rPr>
        <w:t xml:space="preserve">ara </w:t>
      </w:r>
      <w:r>
        <w:rPr>
          <w:b/>
          <w:i/>
          <w:lang w:val="es-ES"/>
        </w:rPr>
        <w:t>H</w:t>
      </w:r>
      <w:r w:rsidRPr="00F61289">
        <w:rPr>
          <w:b/>
          <w:i/>
          <w:lang w:val="es-ES"/>
        </w:rPr>
        <w:t>oy</w:t>
      </w:r>
    </w:p>
    <w:p w:rsidR="008A00D2" w:rsidRDefault="008A00D2" w:rsidP="002B2BDD">
      <w:pPr>
        <w:spacing w:after="0" w:line="240" w:lineRule="auto"/>
        <w:jc w:val="center"/>
      </w:pPr>
      <w:r>
        <w:rPr>
          <w:noProof/>
        </w:rPr>
        <w:drawing>
          <wp:inline distT="0" distB="0" distL="0" distR="0" wp14:anchorId="6EBC447F" wp14:editId="479CA2DD">
            <wp:extent cx="3445495" cy="3811979"/>
            <wp:effectExtent l="0" t="0" r="3175" b="0"/>
            <wp:docPr id="3" name="Picture 3" descr="2010–2011 Horizons Bible Study Illustrations by Martha Ka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10–2011 Horizons Bible Study Illustrations by Martha Kally"/>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45622" cy="3812119"/>
                    </a:xfrm>
                    <a:prstGeom prst="rect">
                      <a:avLst/>
                    </a:prstGeom>
                    <a:noFill/>
                    <a:ln>
                      <a:noFill/>
                    </a:ln>
                  </pic:spPr>
                </pic:pic>
              </a:graphicData>
            </a:graphic>
          </wp:inline>
        </w:drawing>
      </w:r>
    </w:p>
    <w:p w:rsidR="008A00D2" w:rsidRPr="008A00D2" w:rsidRDefault="008A00D2" w:rsidP="002B2BDD">
      <w:pPr>
        <w:spacing w:after="0" w:line="240" w:lineRule="auto"/>
        <w:jc w:val="center"/>
        <w:rPr>
          <w:b/>
          <w:sz w:val="36"/>
          <w:szCs w:val="36"/>
        </w:rPr>
      </w:pPr>
      <w:r w:rsidRPr="008A00D2">
        <w:rPr>
          <w:b/>
          <w:sz w:val="36"/>
          <w:szCs w:val="36"/>
        </w:rPr>
        <w:t xml:space="preserve">Journeys </w:t>
      </w:r>
      <w:proofErr w:type="gramStart"/>
      <w:r w:rsidRPr="008A00D2">
        <w:rPr>
          <w:b/>
          <w:sz w:val="36"/>
          <w:szCs w:val="36"/>
        </w:rPr>
        <w:t>Through</w:t>
      </w:r>
      <w:proofErr w:type="gramEnd"/>
      <w:r w:rsidRPr="008A00D2">
        <w:rPr>
          <w:b/>
          <w:sz w:val="36"/>
          <w:szCs w:val="36"/>
        </w:rPr>
        <w:t xml:space="preserve"> REVELATION</w:t>
      </w:r>
    </w:p>
    <w:p w:rsidR="008A00D2" w:rsidRDefault="008A00D2" w:rsidP="002B2BDD">
      <w:pPr>
        <w:spacing w:after="0" w:line="240" w:lineRule="auto"/>
        <w:jc w:val="center"/>
        <w:rPr>
          <w:b/>
          <w:i/>
        </w:rPr>
      </w:pPr>
      <w:r w:rsidRPr="008A00D2">
        <w:rPr>
          <w:b/>
          <w:i/>
        </w:rPr>
        <w:t>Apocalyptic Hope for Today</w:t>
      </w:r>
    </w:p>
    <w:p w:rsidR="00F61289" w:rsidRDefault="00F61289" w:rsidP="002B2BDD">
      <w:pPr>
        <w:spacing w:after="0" w:line="240" w:lineRule="auto"/>
        <w:jc w:val="center"/>
        <w:rPr>
          <w:b/>
          <w:i/>
        </w:rPr>
      </w:pPr>
    </w:p>
    <w:p w:rsidR="00DF671E" w:rsidRDefault="00DF671E" w:rsidP="002B2BDD">
      <w:pPr>
        <w:spacing w:after="0" w:line="240" w:lineRule="auto"/>
        <w:jc w:val="center"/>
        <w:rPr>
          <w:b/>
          <w:i/>
        </w:rPr>
      </w:pPr>
    </w:p>
    <w:p w:rsidR="00DF671E" w:rsidRDefault="00DF671E" w:rsidP="002B2BDD">
      <w:pPr>
        <w:spacing w:after="0" w:line="240" w:lineRule="auto"/>
        <w:jc w:val="center"/>
        <w:rPr>
          <w:b/>
          <w:i/>
        </w:rPr>
      </w:pPr>
    </w:p>
    <w:p w:rsidR="005F3AF5" w:rsidRPr="0041004E" w:rsidRDefault="00DF671E" w:rsidP="002B2BDD">
      <w:pPr>
        <w:spacing w:after="0" w:line="240" w:lineRule="auto"/>
        <w:jc w:val="center"/>
        <w:rPr>
          <w:i/>
          <w:color w:val="221E1F"/>
          <w:sz w:val="16"/>
          <w:szCs w:val="16"/>
        </w:rPr>
      </w:pPr>
      <w:r w:rsidRPr="00DF671E">
        <w:rPr>
          <w:i/>
          <w:color w:val="221E1F"/>
          <w:sz w:val="16"/>
          <w:szCs w:val="16"/>
        </w:rPr>
        <w:t xml:space="preserve">Copyright © 2010 Presbyterian </w:t>
      </w:r>
      <w:r w:rsidRPr="0041004E">
        <w:rPr>
          <w:i/>
          <w:color w:val="221E1F"/>
          <w:sz w:val="16"/>
          <w:szCs w:val="16"/>
        </w:rPr>
        <w:t>Women</w:t>
      </w:r>
      <w:r w:rsidRPr="00DF671E">
        <w:rPr>
          <w:i/>
          <w:color w:val="221E1F"/>
          <w:sz w:val="16"/>
          <w:szCs w:val="16"/>
        </w:rPr>
        <w:t xml:space="preserve"> for the 2010–2011 </w:t>
      </w:r>
      <w:r w:rsidRPr="0041004E">
        <w:rPr>
          <w:i/>
          <w:color w:val="221E1F"/>
          <w:sz w:val="16"/>
          <w:szCs w:val="16"/>
        </w:rPr>
        <w:t xml:space="preserve">Horizons </w:t>
      </w:r>
      <w:r w:rsidRPr="00DF671E">
        <w:rPr>
          <w:i/>
          <w:color w:val="221E1F"/>
          <w:sz w:val="16"/>
          <w:szCs w:val="16"/>
        </w:rPr>
        <w:t>Bible Study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8"/>
        <w:gridCol w:w="2988"/>
      </w:tblGrid>
      <w:tr w:rsidR="005F3AF5" w:rsidRPr="00F61289" w:rsidTr="004258A2">
        <w:tc>
          <w:tcPr>
            <w:tcW w:w="5976" w:type="dxa"/>
            <w:gridSpan w:val="2"/>
            <w:tcBorders>
              <w:bottom w:val="single" w:sz="4" w:space="0" w:color="auto"/>
            </w:tcBorders>
            <w:shd w:val="clear" w:color="auto" w:fill="auto"/>
          </w:tcPr>
          <w:p w:rsidR="005F3AF5" w:rsidRPr="004258A2" w:rsidRDefault="004258A2" w:rsidP="002B2BDD">
            <w:pPr>
              <w:textAlignment w:val="top"/>
              <w:rPr>
                <w:rFonts w:ascii="Arial" w:eastAsia="Times New Roman" w:hAnsi="Arial" w:cs="Arial"/>
                <w:color w:val="888888"/>
                <w:sz w:val="20"/>
                <w:szCs w:val="20"/>
              </w:rPr>
            </w:pPr>
            <w:proofErr w:type="spellStart"/>
            <w:r>
              <w:rPr>
                <w:b/>
                <w:sz w:val="24"/>
                <w:szCs w:val="24"/>
              </w:rPr>
              <w:lastRenderedPageBreak/>
              <w:t>Acuerdo</w:t>
            </w:r>
            <w:proofErr w:type="spellEnd"/>
            <w:r>
              <w:rPr>
                <w:b/>
                <w:sz w:val="24"/>
                <w:szCs w:val="24"/>
              </w:rPr>
              <w:t xml:space="preserve"> o e</w:t>
            </w:r>
            <w:r w:rsidRPr="004258A2">
              <w:rPr>
                <w:b/>
                <w:sz w:val="24"/>
                <w:szCs w:val="24"/>
              </w:rPr>
              <w:t xml:space="preserve">n </w:t>
            </w:r>
            <w:proofErr w:type="spellStart"/>
            <w:r w:rsidRPr="004258A2">
              <w:rPr>
                <w:b/>
                <w:sz w:val="24"/>
                <w:szCs w:val="24"/>
              </w:rPr>
              <w:t>Desacuerdo</w:t>
            </w:r>
            <w:proofErr w:type="spellEnd"/>
          </w:p>
        </w:tc>
      </w:tr>
      <w:tr w:rsidR="005F3AF5" w:rsidRPr="00F61289" w:rsidTr="00F2044C">
        <w:tc>
          <w:tcPr>
            <w:tcW w:w="5976" w:type="dxa"/>
            <w:gridSpan w:val="2"/>
            <w:tcBorders>
              <w:top w:val="single" w:sz="4" w:space="0" w:color="auto"/>
            </w:tcBorders>
          </w:tcPr>
          <w:p w:rsidR="005F3AF5" w:rsidRPr="00106A6C" w:rsidRDefault="004258A2" w:rsidP="002B2BDD">
            <w:pPr>
              <w:jc w:val="right"/>
              <w:rPr>
                <w:b/>
                <w:i/>
                <w:sz w:val="24"/>
                <w:szCs w:val="24"/>
              </w:rPr>
            </w:pPr>
            <w:r w:rsidRPr="00106A6C">
              <w:rPr>
                <w:b/>
                <w:i/>
                <w:sz w:val="24"/>
                <w:szCs w:val="24"/>
              </w:rPr>
              <w:t>Agree to Disagree</w:t>
            </w:r>
          </w:p>
        </w:tc>
      </w:tr>
      <w:tr w:rsidR="005F3AF5" w:rsidRPr="00F61289" w:rsidTr="004258A2">
        <w:tc>
          <w:tcPr>
            <w:tcW w:w="2988" w:type="dxa"/>
          </w:tcPr>
          <w:p w:rsidR="005F3AF5" w:rsidRPr="004258A2" w:rsidRDefault="005F3AF5" w:rsidP="002B2BDD">
            <w:pPr>
              <w:jc w:val="center"/>
              <w:rPr>
                <w:sz w:val="24"/>
                <w:szCs w:val="24"/>
              </w:rPr>
            </w:pPr>
          </w:p>
        </w:tc>
        <w:tc>
          <w:tcPr>
            <w:tcW w:w="2988" w:type="dxa"/>
          </w:tcPr>
          <w:p w:rsidR="005F3AF5" w:rsidRPr="004258A2" w:rsidRDefault="005F3AF5" w:rsidP="002B2BDD">
            <w:pPr>
              <w:jc w:val="center"/>
              <w:rPr>
                <w:sz w:val="24"/>
                <w:szCs w:val="24"/>
              </w:rPr>
            </w:pPr>
          </w:p>
        </w:tc>
      </w:tr>
      <w:tr w:rsidR="005F3AF5" w:rsidRPr="00F61289" w:rsidTr="004258A2">
        <w:tc>
          <w:tcPr>
            <w:tcW w:w="2988" w:type="dxa"/>
          </w:tcPr>
          <w:p w:rsidR="005F3AF5" w:rsidRPr="004258A2" w:rsidRDefault="005F3AF5" w:rsidP="002B2BDD">
            <w:pPr>
              <w:jc w:val="center"/>
              <w:rPr>
                <w:sz w:val="24"/>
                <w:szCs w:val="24"/>
              </w:rPr>
            </w:pPr>
          </w:p>
        </w:tc>
        <w:tc>
          <w:tcPr>
            <w:tcW w:w="2988" w:type="dxa"/>
          </w:tcPr>
          <w:p w:rsidR="005F3AF5" w:rsidRPr="004258A2" w:rsidRDefault="005F3AF5" w:rsidP="002B2BDD">
            <w:pPr>
              <w:jc w:val="center"/>
              <w:rPr>
                <w:sz w:val="24"/>
                <w:szCs w:val="24"/>
              </w:rPr>
            </w:pPr>
          </w:p>
        </w:tc>
      </w:tr>
      <w:tr w:rsidR="003C3794" w:rsidRPr="00F61289" w:rsidTr="004258A2">
        <w:tc>
          <w:tcPr>
            <w:tcW w:w="2988" w:type="dxa"/>
          </w:tcPr>
          <w:p w:rsidR="003C3794" w:rsidRPr="00A10793" w:rsidRDefault="00A10793" w:rsidP="002B2BDD">
            <w:pPr>
              <w:rPr>
                <w:b/>
                <w:color w:val="FF0000"/>
                <w:sz w:val="24"/>
                <w:szCs w:val="24"/>
              </w:rPr>
            </w:pPr>
            <w:proofErr w:type="spellStart"/>
            <w:r w:rsidRPr="00A10793">
              <w:rPr>
                <w:b/>
                <w:color w:val="FF0000"/>
                <w:sz w:val="24"/>
                <w:szCs w:val="24"/>
              </w:rPr>
              <w:t>ACUERDO</w:t>
            </w:r>
            <w:proofErr w:type="spellEnd"/>
            <w:r>
              <w:rPr>
                <w:b/>
                <w:color w:val="FF0000"/>
                <w:sz w:val="24"/>
                <w:szCs w:val="24"/>
              </w:rPr>
              <w:t xml:space="preserve"> </w:t>
            </w:r>
            <w:r w:rsidRPr="00A10793">
              <w:rPr>
                <w:b/>
                <w:color w:val="FF0000"/>
                <w:sz w:val="24"/>
                <w:szCs w:val="24"/>
              </w:rPr>
              <w:t>/</w:t>
            </w:r>
            <w:r>
              <w:rPr>
                <w:b/>
                <w:color w:val="FF0000"/>
                <w:sz w:val="24"/>
                <w:szCs w:val="24"/>
              </w:rPr>
              <w:t xml:space="preserve"> </w:t>
            </w:r>
            <w:r w:rsidRPr="00106A6C">
              <w:rPr>
                <w:b/>
                <w:i/>
                <w:color w:val="FF0000"/>
                <w:sz w:val="24"/>
                <w:szCs w:val="24"/>
              </w:rPr>
              <w:t>AGREE:</w:t>
            </w:r>
          </w:p>
        </w:tc>
        <w:tc>
          <w:tcPr>
            <w:tcW w:w="2988" w:type="dxa"/>
          </w:tcPr>
          <w:p w:rsidR="003C3794" w:rsidRPr="004258A2" w:rsidRDefault="003C3794" w:rsidP="002B2BDD">
            <w:pPr>
              <w:jc w:val="center"/>
              <w:rPr>
                <w:sz w:val="24"/>
                <w:szCs w:val="24"/>
              </w:rPr>
            </w:pPr>
          </w:p>
        </w:tc>
      </w:tr>
      <w:tr w:rsidR="003C3794" w:rsidRPr="00F61289" w:rsidTr="004258A2">
        <w:tc>
          <w:tcPr>
            <w:tcW w:w="2988" w:type="dxa"/>
          </w:tcPr>
          <w:p w:rsidR="003C3794" w:rsidRDefault="003C3794" w:rsidP="002B2BDD">
            <w:pPr>
              <w:jc w:val="center"/>
              <w:rPr>
                <w:sz w:val="24"/>
                <w:szCs w:val="24"/>
              </w:rPr>
            </w:pPr>
          </w:p>
        </w:tc>
        <w:tc>
          <w:tcPr>
            <w:tcW w:w="2988" w:type="dxa"/>
          </w:tcPr>
          <w:p w:rsidR="003C3794" w:rsidRPr="004258A2" w:rsidRDefault="003C3794" w:rsidP="002B2BDD">
            <w:pPr>
              <w:jc w:val="center"/>
              <w:rPr>
                <w:sz w:val="24"/>
                <w:szCs w:val="24"/>
              </w:rPr>
            </w:pPr>
          </w:p>
        </w:tc>
      </w:tr>
      <w:tr w:rsidR="004258A2" w:rsidRPr="00F61289" w:rsidTr="003774B5">
        <w:tc>
          <w:tcPr>
            <w:tcW w:w="5976" w:type="dxa"/>
            <w:gridSpan w:val="2"/>
          </w:tcPr>
          <w:p w:rsidR="004258A2" w:rsidRPr="004258A2" w:rsidRDefault="00106A6C" w:rsidP="002B2BDD">
            <w:pPr>
              <w:jc w:val="center"/>
              <w:rPr>
                <w:b/>
                <w:sz w:val="24"/>
                <w:szCs w:val="24"/>
                <w:u w:val="single"/>
              </w:rPr>
            </w:pPr>
            <w:proofErr w:type="spellStart"/>
            <w:r>
              <w:rPr>
                <w:b/>
                <w:sz w:val="24"/>
                <w:szCs w:val="24"/>
                <w:u w:val="single"/>
              </w:rPr>
              <w:t>Ubicación</w:t>
            </w:r>
            <w:proofErr w:type="spellEnd"/>
            <w:r>
              <w:rPr>
                <w:b/>
                <w:sz w:val="24"/>
                <w:szCs w:val="24"/>
                <w:u w:val="single"/>
              </w:rPr>
              <w:t xml:space="preserve"> en la </w:t>
            </w:r>
            <w:proofErr w:type="spellStart"/>
            <w:r>
              <w:rPr>
                <w:b/>
                <w:sz w:val="24"/>
                <w:szCs w:val="24"/>
                <w:u w:val="single"/>
              </w:rPr>
              <w:t>Biblia</w:t>
            </w:r>
            <w:proofErr w:type="spellEnd"/>
            <w:r>
              <w:rPr>
                <w:b/>
                <w:sz w:val="24"/>
                <w:szCs w:val="24"/>
                <w:u w:val="single"/>
              </w:rPr>
              <w:t xml:space="preserve"> / </w:t>
            </w:r>
            <w:r w:rsidR="004258A2" w:rsidRPr="00106A6C">
              <w:rPr>
                <w:b/>
                <w:i/>
                <w:sz w:val="24"/>
                <w:szCs w:val="24"/>
                <w:u w:val="single"/>
              </w:rPr>
              <w:t>Location in the Bible</w:t>
            </w:r>
            <w:r w:rsidR="004258A2">
              <w:rPr>
                <w:b/>
                <w:sz w:val="24"/>
                <w:szCs w:val="24"/>
                <w:u w:val="single"/>
              </w:rPr>
              <w:t xml:space="preserve"> </w:t>
            </w:r>
          </w:p>
        </w:tc>
      </w:tr>
      <w:tr w:rsidR="004258A2" w:rsidRPr="00106A6C" w:rsidTr="004258A2">
        <w:tc>
          <w:tcPr>
            <w:tcW w:w="2988" w:type="dxa"/>
          </w:tcPr>
          <w:p w:rsidR="00106A6C" w:rsidRPr="00106A6C" w:rsidRDefault="00106A6C" w:rsidP="002B2BDD">
            <w:pPr>
              <w:jc w:val="center"/>
              <w:rPr>
                <w:sz w:val="24"/>
                <w:szCs w:val="24"/>
                <w:lang w:val="es-ES"/>
              </w:rPr>
            </w:pPr>
            <w:r w:rsidRPr="00106A6C">
              <w:rPr>
                <w:sz w:val="24"/>
                <w:szCs w:val="24"/>
                <w:lang w:val="es-ES"/>
              </w:rPr>
              <w:t>Nuevo Testamento</w:t>
            </w:r>
          </w:p>
          <w:p w:rsidR="004258A2" w:rsidRPr="004258A2" w:rsidRDefault="00106A6C" w:rsidP="002B2BDD">
            <w:pPr>
              <w:jc w:val="center"/>
              <w:rPr>
                <w:sz w:val="24"/>
                <w:szCs w:val="24"/>
              </w:rPr>
            </w:pPr>
            <w:r w:rsidRPr="00106A6C">
              <w:rPr>
                <w:sz w:val="24"/>
                <w:szCs w:val="24"/>
                <w:lang w:val="es-ES"/>
              </w:rPr>
              <w:t>Último Libro</w:t>
            </w:r>
          </w:p>
        </w:tc>
        <w:tc>
          <w:tcPr>
            <w:tcW w:w="2988" w:type="dxa"/>
          </w:tcPr>
          <w:p w:rsidR="00106A6C" w:rsidRPr="00106A6C" w:rsidRDefault="00106A6C" w:rsidP="002B2BDD">
            <w:pPr>
              <w:jc w:val="center"/>
              <w:rPr>
                <w:sz w:val="24"/>
                <w:szCs w:val="24"/>
                <w:lang w:val="es-ES"/>
              </w:rPr>
            </w:pPr>
            <w:r w:rsidRPr="00106A6C">
              <w:rPr>
                <w:sz w:val="24"/>
                <w:szCs w:val="24"/>
                <w:lang w:val="es-ES"/>
              </w:rPr>
              <w:t xml:space="preserve">New </w:t>
            </w:r>
            <w:proofErr w:type="spellStart"/>
            <w:r w:rsidRPr="00106A6C">
              <w:rPr>
                <w:sz w:val="24"/>
                <w:szCs w:val="24"/>
                <w:lang w:val="es-ES"/>
              </w:rPr>
              <w:t>Testament</w:t>
            </w:r>
            <w:proofErr w:type="spellEnd"/>
          </w:p>
          <w:p w:rsidR="003C3794" w:rsidRPr="00106A6C" w:rsidRDefault="00106A6C" w:rsidP="002B2BDD">
            <w:pPr>
              <w:jc w:val="center"/>
              <w:rPr>
                <w:sz w:val="24"/>
                <w:szCs w:val="24"/>
                <w:lang w:val="es-ES"/>
              </w:rPr>
            </w:pPr>
            <w:r w:rsidRPr="00106A6C">
              <w:rPr>
                <w:sz w:val="24"/>
                <w:szCs w:val="24"/>
                <w:lang w:val="es-ES"/>
              </w:rPr>
              <w:t>Final Book</w:t>
            </w:r>
          </w:p>
        </w:tc>
      </w:tr>
      <w:tr w:rsidR="004258A2" w:rsidRPr="00106A6C" w:rsidTr="004258A2">
        <w:tc>
          <w:tcPr>
            <w:tcW w:w="2988" w:type="dxa"/>
          </w:tcPr>
          <w:p w:rsidR="004258A2" w:rsidRPr="00106A6C" w:rsidRDefault="004258A2" w:rsidP="002B2BDD">
            <w:pPr>
              <w:jc w:val="center"/>
              <w:rPr>
                <w:sz w:val="24"/>
                <w:szCs w:val="24"/>
                <w:lang w:val="es-ES"/>
              </w:rPr>
            </w:pPr>
          </w:p>
        </w:tc>
        <w:tc>
          <w:tcPr>
            <w:tcW w:w="2988" w:type="dxa"/>
          </w:tcPr>
          <w:p w:rsidR="004258A2" w:rsidRPr="00106A6C" w:rsidRDefault="004258A2" w:rsidP="002B2BDD">
            <w:pPr>
              <w:jc w:val="center"/>
              <w:rPr>
                <w:sz w:val="24"/>
                <w:szCs w:val="24"/>
                <w:lang w:val="es-ES"/>
              </w:rPr>
            </w:pPr>
          </w:p>
        </w:tc>
      </w:tr>
      <w:tr w:rsidR="004258A2" w:rsidRPr="004258A2" w:rsidTr="00770510">
        <w:tc>
          <w:tcPr>
            <w:tcW w:w="5976" w:type="dxa"/>
            <w:gridSpan w:val="2"/>
          </w:tcPr>
          <w:p w:rsidR="004258A2" w:rsidRPr="004258A2" w:rsidRDefault="003C3794" w:rsidP="002B2BDD">
            <w:pPr>
              <w:jc w:val="center"/>
              <w:rPr>
                <w:b/>
                <w:sz w:val="24"/>
                <w:szCs w:val="24"/>
                <w:u w:val="single"/>
              </w:rPr>
            </w:pPr>
            <w:proofErr w:type="spellStart"/>
            <w:r>
              <w:rPr>
                <w:b/>
                <w:sz w:val="24"/>
                <w:szCs w:val="24"/>
                <w:u w:val="single"/>
              </w:rPr>
              <w:t>Lenguaje</w:t>
            </w:r>
            <w:proofErr w:type="spellEnd"/>
            <w:r>
              <w:rPr>
                <w:b/>
                <w:sz w:val="24"/>
                <w:szCs w:val="24"/>
                <w:u w:val="single"/>
              </w:rPr>
              <w:t xml:space="preserve"> (</w:t>
            </w:r>
            <w:proofErr w:type="spellStart"/>
            <w:r>
              <w:rPr>
                <w:b/>
                <w:sz w:val="24"/>
                <w:szCs w:val="24"/>
                <w:u w:val="single"/>
              </w:rPr>
              <w:t>Idioma</w:t>
            </w:r>
            <w:proofErr w:type="spellEnd"/>
            <w:r>
              <w:rPr>
                <w:b/>
                <w:sz w:val="24"/>
                <w:szCs w:val="24"/>
                <w:u w:val="single"/>
              </w:rPr>
              <w:t>)</w:t>
            </w:r>
            <w:r w:rsidR="00106A6C">
              <w:rPr>
                <w:b/>
                <w:sz w:val="24"/>
                <w:szCs w:val="24"/>
                <w:u w:val="single"/>
              </w:rPr>
              <w:t xml:space="preserve"> /</w:t>
            </w:r>
            <w:r w:rsidR="00106A6C" w:rsidRPr="00106A6C">
              <w:rPr>
                <w:b/>
                <w:i/>
                <w:sz w:val="24"/>
                <w:szCs w:val="24"/>
                <w:u w:val="single"/>
              </w:rPr>
              <w:t xml:space="preserve"> Language</w:t>
            </w:r>
          </w:p>
        </w:tc>
      </w:tr>
      <w:tr w:rsidR="004258A2" w:rsidRPr="00F61289" w:rsidTr="004258A2">
        <w:tc>
          <w:tcPr>
            <w:tcW w:w="2988" w:type="dxa"/>
          </w:tcPr>
          <w:p w:rsidR="004258A2" w:rsidRPr="004258A2" w:rsidRDefault="00106A6C" w:rsidP="002B2BDD">
            <w:pPr>
              <w:jc w:val="center"/>
              <w:rPr>
                <w:sz w:val="24"/>
                <w:szCs w:val="24"/>
              </w:rPr>
            </w:pPr>
            <w:proofErr w:type="spellStart"/>
            <w:r>
              <w:rPr>
                <w:sz w:val="24"/>
                <w:szCs w:val="24"/>
              </w:rPr>
              <w:t>Griego</w:t>
            </w:r>
            <w:proofErr w:type="spellEnd"/>
            <w:r>
              <w:rPr>
                <w:sz w:val="24"/>
                <w:szCs w:val="24"/>
              </w:rPr>
              <w:t xml:space="preserve"> </w:t>
            </w:r>
            <w:proofErr w:type="spellStart"/>
            <w:r>
              <w:rPr>
                <w:sz w:val="24"/>
                <w:szCs w:val="24"/>
              </w:rPr>
              <w:t>Antiguo</w:t>
            </w:r>
            <w:proofErr w:type="spellEnd"/>
          </w:p>
        </w:tc>
        <w:tc>
          <w:tcPr>
            <w:tcW w:w="2988" w:type="dxa"/>
          </w:tcPr>
          <w:p w:rsidR="00106A6C" w:rsidRDefault="00106A6C" w:rsidP="002B2BDD">
            <w:pPr>
              <w:jc w:val="center"/>
              <w:rPr>
                <w:sz w:val="24"/>
                <w:szCs w:val="24"/>
              </w:rPr>
            </w:pPr>
            <w:proofErr w:type="spellStart"/>
            <w:r w:rsidRPr="004258A2">
              <w:rPr>
                <w:sz w:val="24"/>
                <w:szCs w:val="24"/>
              </w:rPr>
              <w:t>Koine</w:t>
            </w:r>
            <w:proofErr w:type="spellEnd"/>
            <w:r w:rsidRPr="004258A2">
              <w:rPr>
                <w:sz w:val="24"/>
                <w:szCs w:val="24"/>
              </w:rPr>
              <w:t xml:space="preserve"> Greek</w:t>
            </w:r>
          </w:p>
          <w:p w:rsidR="004258A2" w:rsidRPr="004258A2" w:rsidRDefault="004258A2" w:rsidP="002B2BDD">
            <w:pPr>
              <w:jc w:val="center"/>
              <w:rPr>
                <w:sz w:val="24"/>
                <w:szCs w:val="24"/>
              </w:rPr>
            </w:pPr>
          </w:p>
        </w:tc>
      </w:tr>
      <w:tr w:rsidR="004258A2" w:rsidRPr="00F61289" w:rsidTr="004258A2">
        <w:tc>
          <w:tcPr>
            <w:tcW w:w="2988" w:type="dxa"/>
          </w:tcPr>
          <w:p w:rsidR="004258A2" w:rsidRPr="004258A2" w:rsidRDefault="004258A2" w:rsidP="002B2BDD">
            <w:pPr>
              <w:jc w:val="center"/>
              <w:rPr>
                <w:sz w:val="24"/>
                <w:szCs w:val="24"/>
              </w:rPr>
            </w:pPr>
          </w:p>
        </w:tc>
        <w:tc>
          <w:tcPr>
            <w:tcW w:w="2988" w:type="dxa"/>
          </w:tcPr>
          <w:p w:rsidR="004258A2" w:rsidRPr="004258A2" w:rsidRDefault="004258A2" w:rsidP="002B2BDD">
            <w:pPr>
              <w:jc w:val="center"/>
              <w:rPr>
                <w:sz w:val="24"/>
                <w:szCs w:val="24"/>
              </w:rPr>
            </w:pPr>
          </w:p>
        </w:tc>
      </w:tr>
      <w:tr w:rsidR="004258A2" w:rsidRPr="00F61289" w:rsidTr="00BF0122">
        <w:tc>
          <w:tcPr>
            <w:tcW w:w="5976" w:type="dxa"/>
            <w:gridSpan w:val="2"/>
          </w:tcPr>
          <w:p w:rsidR="004258A2" w:rsidRPr="004258A2" w:rsidRDefault="003C3794" w:rsidP="002B2BDD">
            <w:pPr>
              <w:jc w:val="center"/>
              <w:rPr>
                <w:b/>
                <w:sz w:val="24"/>
                <w:szCs w:val="24"/>
                <w:u w:val="single"/>
              </w:rPr>
            </w:pPr>
            <w:proofErr w:type="spellStart"/>
            <w:r>
              <w:rPr>
                <w:b/>
                <w:sz w:val="24"/>
                <w:szCs w:val="24"/>
                <w:u w:val="single"/>
              </w:rPr>
              <w:t>Titulo</w:t>
            </w:r>
            <w:proofErr w:type="spellEnd"/>
            <w:r>
              <w:rPr>
                <w:b/>
                <w:sz w:val="24"/>
                <w:szCs w:val="24"/>
                <w:u w:val="single"/>
              </w:rPr>
              <w:t xml:space="preserve"> (</w:t>
            </w:r>
            <w:proofErr w:type="spellStart"/>
            <w:r>
              <w:rPr>
                <w:b/>
                <w:sz w:val="24"/>
                <w:szCs w:val="24"/>
                <w:u w:val="single"/>
              </w:rPr>
              <w:t>Nombre</w:t>
            </w:r>
            <w:proofErr w:type="spellEnd"/>
            <w:r>
              <w:rPr>
                <w:b/>
                <w:sz w:val="24"/>
                <w:szCs w:val="24"/>
                <w:u w:val="single"/>
              </w:rPr>
              <w:t>)</w:t>
            </w:r>
            <w:r w:rsidR="00106A6C">
              <w:rPr>
                <w:b/>
                <w:sz w:val="24"/>
                <w:szCs w:val="24"/>
                <w:u w:val="single"/>
              </w:rPr>
              <w:t xml:space="preserve"> /</w:t>
            </w:r>
            <w:r w:rsidR="00106A6C" w:rsidRPr="00106A6C">
              <w:rPr>
                <w:b/>
                <w:i/>
                <w:sz w:val="24"/>
                <w:szCs w:val="24"/>
                <w:u w:val="single"/>
              </w:rPr>
              <w:t xml:space="preserve"> Title</w:t>
            </w:r>
          </w:p>
        </w:tc>
      </w:tr>
      <w:tr w:rsidR="004258A2" w:rsidRPr="00F61289" w:rsidTr="004258A2">
        <w:tc>
          <w:tcPr>
            <w:tcW w:w="2988" w:type="dxa"/>
          </w:tcPr>
          <w:p w:rsidR="004258A2" w:rsidRPr="004258A2" w:rsidRDefault="00106A6C" w:rsidP="002B2BDD">
            <w:pPr>
              <w:jc w:val="center"/>
              <w:rPr>
                <w:sz w:val="24"/>
                <w:szCs w:val="24"/>
              </w:rPr>
            </w:pPr>
            <w:proofErr w:type="spellStart"/>
            <w:r>
              <w:rPr>
                <w:sz w:val="24"/>
                <w:szCs w:val="24"/>
              </w:rPr>
              <w:t>Primera</w:t>
            </w:r>
            <w:proofErr w:type="spellEnd"/>
            <w:r>
              <w:rPr>
                <w:sz w:val="24"/>
                <w:szCs w:val="24"/>
              </w:rPr>
              <w:t xml:space="preserve"> </w:t>
            </w:r>
            <w:proofErr w:type="spellStart"/>
            <w:r>
              <w:rPr>
                <w:sz w:val="24"/>
                <w:szCs w:val="24"/>
              </w:rPr>
              <w:t>palabra</w:t>
            </w:r>
            <w:proofErr w:type="spellEnd"/>
            <w:r>
              <w:rPr>
                <w:sz w:val="24"/>
                <w:szCs w:val="24"/>
              </w:rPr>
              <w:t xml:space="preserve"> del </w:t>
            </w:r>
            <w:proofErr w:type="spellStart"/>
            <w:r>
              <w:rPr>
                <w:sz w:val="24"/>
                <w:szCs w:val="24"/>
              </w:rPr>
              <w:t>texto</w:t>
            </w:r>
            <w:proofErr w:type="spellEnd"/>
          </w:p>
        </w:tc>
        <w:tc>
          <w:tcPr>
            <w:tcW w:w="2988" w:type="dxa"/>
          </w:tcPr>
          <w:p w:rsidR="004258A2" w:rsidRPr="004258A2" w:rsidRDefault="00106A6C" w:rsidP="002B2BDD">
            <w:pPr>
              <w:jc w:val="center"/>
              <w:rPr>
                <w:sz w:val="24"/>
                <w:szCs w:val="24"/>
              </w:rPr>
            </w:pPr>
            <w:r w:rsidRPr="004258A2">
              <w:rPr>
                <w:sz w:val="24"/>
                <w:szCs w:val="24"/>
              </w:rPr>
              <w:t>First word of the text</w:t>
            </w:r>
          </w:p>
        </w:tc>
      </w:tr>
      <w:tr w:rsidR="004258A2" w:rsidRPr="00F61289" w:rsidTr="004258A2">
        <w:tc>
          <w:tcPr>
            <w:tcW w:w="2988" w:type="dxa"/>
          </w:tcPr>
          <w:p w:rsidR="004258A2" w:rsidRPr="004258A2" w:rsidRDefault="004258A2" w:rsidP="002B2BDD">
            <w:pPr>
              <w:jc w:val="center"/>
              <w:rPr>
                <w:sz w:val="24"/>
                <w:szCs w:val="24"/>
              </w:rPr>
            </w:pPr>
          </w:p>
        </w:tc>
        <w:tc>
          <w:tcPr>
            <w:tcW w:w="2988" w:type="dxa"/>
          </w:tcPr>
          <w:p w:rsidR="004258A2" w:rsidRPr="004258A2" w:rsidRDefault="004258A2" w:rsidP="002B2BDD">
            <w:pPr>
              <w:jc w:val="center"/>
              <w:rPr>
                <w:sz w:val="24"/>
                <w:szCs w:val="24"/>
              </w:rPr>
            </w:pPr>
          </w:p>
        </w:tc>
      </w:tr>
      <w:tr w:rsidR="004258A2" w:rsidRPr="004258A2" w:rsidTr="007B1769">
        <w:tc>
          <w:tcPr>
            <w:tcW w:w="5976" w:type="dxa"/>
            <w:gridSpan w:val="2"/>
          </w:tcPr>
          <w:p w:rsidR="004258A2" w:rsidRPr="004258A2" w:rsidRDefault="003C3794" w:rsidP="002B2BDD">
            <w:pPr>
              <w:jc w:val="center"/>
              <w:rPr>
                <w:b/>
                <w:sz w:val="24"/>
                <w:szCs w:val="24"/>
                <w:u w:val="single"/>
              </w:rPr>
            </w:pPr>
            <w:proofErr w:type="spellStart"/>
            <w:r>
              <w:rPr>
                <w:b/>
                <w:sz w:val="24"/>
                <w:szCs w:val="24"/>
                <w:u w:val="single"/>
              </w:rPr>
              <w:t>Fecha</w:t>
            </w:r>
            <w:proofErr w:type="spellEnd"/>
            <w:r>
              <w:rPr>
                <w:b/>
                <w:sz w:val="24"/>
                <w:szCs w:val="24"/>
                <w:u w:val="single"/>
              </w:rPr>
              <w:t xml:space="preserve"> </w:t>
            </w:r>
            <w:proofErr w:type="spellStart"/>
            <w:r>
              <w:rPr>
                <w:b/>
                <w:sz w:val="24"/>
                <w:szCs w:val="24"/>
                <w:u w:val="single"/>
              </w:rPr>
              <w:t>Escrita</w:t>
            </w:r>
            <w:proofErr w:type="spellEnd"/>
            <w:r w:rsidR="00106A6C">
              <w:rPr>
                <w:b/>
                <w:sz w:val="24"/>
                <w:szCs w:val="24"/>
                <w:u w:val="single"/>
              </w:rPr>
              <w:t xml:space="preserve"> /</w:t>
            </w:r>
            <w:r w:rsidR="00106A6C" w:rsidRPr="00106A6C">
              <w:rPr>
                <w:b/>
                <w:i/>
                <w:sz w:val="24"/>
                <w:szCs w:val="24"/>
                <w:u w:val="single"/>
              </w:rPr>
              <w:t xml:space="preserve"> Date Written</w:t>
            </w:r>
          </w:p>
        </w:tc>
      </w:tr>
      <w:tr w:rsidR="009D3243" w:rsidRPr="00F61289" w:rsidTr="00E64D35">
        <w:tc>
          <w:tcPr>
            <w:tcW w:w="5976" w:type="dxa"/>
            <w:gridSpan w:val="2"/>
          </w:tcPr>
          <w:p w:rsidR="009D3243" w:rsidRPr="004258A2" w:rsidRDefault="009D3243" w:rsidP="002B2BDD">
            <w:pPr>
              <w:jc w:val="center"/>
              <w:rPr>
                <w:sz w:val="24"/>
                <w:szCs w:val="24"/>
              </w:rPr>
            </w:pPr>
            <w:r>
              <w:rPr>
                <w:sz w:val="24"/>
                <w:szCs w:val="24"/>
              </w:rPr>
              <w:t>95AD to 70AD</w:t>
            </w:r>
          </w:p>
        </w:tc>
      </w:tr>
      <w:tr w:rsidR="003C3794" w:rsidRPr="00F61289" w:rsidTr="004258A2">
        <w:tc>
          <w:tcPr>
            <w:tcW w:w="2988" w:type="dxa"/>
          </w:tcPr>
          <w:p w:rsidR="003C3794" w:rsidRDefault="003C3794" w:rsidP="002B2BDD">
            <w:pPr>
              <w:jc w:val="center"/>
              <w:rPr>
                <w:sz w:val="24"/>
                <w:szCs w:val="24"/>
              </w:rPr>
            </w:pPr>
          </w:p>
        </w:tc>
        <w:tc>
          <w:tcPr>
            <w:tcW w:w="2988" w:type="dxa"/>
          </w:tcPr>
          <w:p w:rsidR="003C3794" w:rsidRPr="004258A2" w:rsidRDefault="003C3794" w:rsidP="002B2BDD">
            <w:pPr>
              <w:jc w:val="center"/>
              <w:rPr>
                <w:sz w:val="24"/>
                <w:szCs w:val="24"/>
              </w:rPr>
            </w:pPr>
          </w:p>
        </w:tc>
      </w:tr>
      <w:tr w:rsidR="003C3794" w:rsidRPr="00F61289" w:rsidTr="004258A2">
        <w:tc>
          <w:tcPr>
            <w:tcW w:w="2988" w:type="dxa"/>
          </w:tcPr>
          <w:p w:rsidR="003C3794" w:rsidRDefault="003C3794" w:rsidP="002B2BDD">
            <w:pPr>
              <w:jc w:val="center"/>
              <w:rPr>
                <w:sz w:val="24"/>
                <w:szCs w:val="24"/>
              </w:rPr>
            </w:pPr>
          </w:p>
        </w:tc>
        <w:tc>
          <w:tcPr>
            <w:tcW w:w="2988" w:type="dxa"/>
          </w:tcPr>
          <w:p w:rsidR="003C3794" w:rsidRPr="004258A2" w:rsidRDefault="003C3794" w:rsidP="002B2BDD">
            <w:pPr>
              <w:jc w:val="center"/>
              <w:rPr>
                <w:sz w:val="24"/>
                <w:szCs w:val="24"/>
              </w:rPr>
            </w:pPr>
          </w:p>
        </w:tc>
      </w:tr>
      <w:tr w:rsidR="003C3794" w:rsidRPr="00F61289" w:rsidTr="004258A2">
        <w:tc>
          <w:tcPr>
            <w:tcW w:w="2988" w:type="dxa"/>
          </w:tcPr>
          <w:p w:rsidR="003C3794" w:rsidRPr="00A10793" w:rsidRDefault="00A10793" w:rsidP="002B2BDD">
            <w:pPr>
              <w:rPr>
                <w:b/>
                <w:sz w:val="24"/>
                <w:szCs w:val="24"/>
              </w:rPr>
            </w:pPr>
            <w:proofErr w:type="spellStart"/>
            <w:r w:rsidRPr="00A10793">
              <w:rPr>
                <w:b/>
                <w:color w:val="FF0000"/>
                <w:sz w:val="24"/>
                <w:szCs w:val="24"/>
              </w:rPr>
              <w:t>DESACUERDO</w:t>
            </w:r>
            <w:proofErr w:type="spellEnd"/>
            <w:r>
              <w:rPr>
                <w:b/>
                <w:color w:val="FF0000"/>
                <w:sz w:val="24"/>
                <w:szCs w:val="24"/>
              </w:rPr>
              <w:t xml:space="preserve"> </w:t>
            </w:r>
            <w:r w:rsidRPr="00A10793">
              <w:rPr>
                <w:b/>
                <w:color w:val="FF0000"/>
                <w:sz w:val="24"/>
                <w:szCs w:val="24"/>
              </w:rPr>
              <w:t>/</w:t>
            </w:r>
            <w:r w:rsidRPr="00106A6C">
              <w:rPr>
                <w:b/>
                <w:i/>
                <w:color w:val="FF0000"/>
                <w:sz w:val="24"/>
                <w:szCs w:val="24"/>
              </w:rPr>
              <w:t>DISAGREE</w:t>
            </w:r>
            <w:r w:rsidRPr="00A10793">
              <w:rPr>
                <w:b/>
                <w:color w:val="FF0000"/>
                <w:sz w:val="24"/>
                <w:szCs w:val="24"/>
              </w:rPr>
              <w:t>:</w:t>
            </w:r>
          </w:p>
        </w:tc>
        <w:tc>
          <w:tcPr>
            <w:tcW w:w="2988" w:type="dxa"/>
          </w:tcPr>
          <w:p w:rsidR="003C3794" w:rsidRPr="004258A2" w:rsidRDefault="003C3794" w:rsidP="002B2BDD">
            <w:pPr>
              <w:jc w:val="center"/>
              <w:rPr>
                <w:sz w:val="24"/>
                <w:szCs w:val="24"/>
              </w:rPr>
            </w:pPr>
          </w:p>
        </w:tc>
      </w:tr>
      <w:tr w:rsidR="003C3794" w:rsidRPr="00F61289" w:rsidTr="004258A2">
        <w:tc>
          <w:tcPr>
            <w:tcW w:w="2988" w:type="dxa"/>
          </w:tcPr>
          <w:p w:rsidR="003C3794" w:rsidRDefault="003C3794" w:rsidP="002B2BDD">
            <w:pPr>
              <w:jc w:val="center"/>
              <w:rPr>
                <w:sz w:val="24"/>
                <w:szCs w:val="24"/>
              </w:rPr>
            </w:pPr>
          </w:p>
        </w:tc>
        <w:tc>
          <w:tcPr>
            <w:tcW w:w="2988" w:type="dxa"/>
          </w:tcPr>
          <w:p w:rsidR="003C3794" w:rsidRPr="004258A2" w:rsidRDefault="003C3794" w:rsidP="002B2BDD">
            <w:pPr>
              <w:jc w:val="center"/>
              <w:rPr>
                <w:sz w:val="24"/>
                <w:szCs w:val="24"/>
              </w:rPr>
            </w:pPr>
          </w:p>
        </w:tc>
      </w:tr>
      <w:tr w:rsidR="006E4371" w:rsidRPr="00F61289" w:rsidTr="00942ACB">
        <w:tc>
          <w:tcPr>
            <w:tcW w:w="5976" w:type="dxa"/>
            <w:gridSpan w:val="2"/>
          </w:tcPr>
          <w:p w:rsidR="006E4371" w:rsidRPr="004258A2" w:rsidRDefault="006E4371" w:rsidP="002B2BDD">
            <w:pPr>
              <w:jc w:val="center"/>
              <w:rPr>
                <w:sz w:val="24"/>
                <w:szCs w:val="24"/>
              </w:rPr>
            </w:pPr>
            <w:proofErr w:type="spellStart"/>
            <w:r>
              <w:rPr>
                <w:b/>
                <w:sz w:val="24"/>
                <w:szCs w:val="24"/>
                <w:u w:val="single"/>
              </w:rPr>
              <w:t>Autor</w:t>
            </w:r>
            <w:proofErr w:type="spellEnd"/>
            <w:r>
              <w:rPr>
                <w:b/>
                <w:sz w:val="24"/>
                <w:szCs w:val="24"/>
                <w:u w:val="single"/>
              </w:rPr>
              <w:t xml:space="preserve"> (</w:t>
            </w:r>
            <w:proofErr w:type="spellStart"/>
            <w:r>
              <w:rPr>
                <w:b/>
                <w:sz w:val="24"/>
                <w:szCs w:val="24"/>
                <w:u w:val="single"/>
              </w:rPr>
              <w:t>Escritor</w:t>
            </w:r>
            <w:proofErr w:type="spellEnd"/>
            <w:r>
              <w:rPr>
                <w:b/>
                <w:sz w:val="24"/>
                <w:szCs w:val="24"/>
                <w:u w:val="single"/>
              </w:rPr>
              <w:t>)</w:t>
            </w:r>
            <w:r w:rsidR="00106A6C">
              <w:rPr>
                <w:b/>
                <w:sz w:val="24"/>
                <w:szCs w:val="24"/>
                <w:u w:val="single"/>
              </w:rPr>
              <w:t xml:space="preserve"> /</w:t>
            </w:r>
            <w:r w:rsidR="00106A6C" w:rsidRPr="00106A6C">
              <w:rPr>
                <w:b/>
                <w:i/>
                <w:sz w:val="24"/>
                <w:szCs w:val="24"/>
                <w:u w:val="single"/>
              </w:rPr>
              <w:t xml:space="preserve"> Author</w:t>
            </w:r>
          </w:p>
        </w:tc>
      </w:tr>
      <w:tr w:rsidR="006E4371" w:rsidRPr="005F0EDA" w:rsidTr="00106A6C">
        <w:tc>
          <w:tcPr>
            <w:tcW w:w="5976" w:type="dxa"/>
            <w:gridSpan w:val="2"/>
            <w:shd w:val="clear" w:color="auto" w:fill="auto"/>
          </w:tcPr>
          <w:p w:rsidR="006E4371" w:rsidRPr="00106A6C" w:rsidRDefault="00106A6C" w:rsidP="002B2BDD">
            <w:pPr>
              <w:jc w:val="center"/>
              <w:textAlignment w:val="top"/>
              <w:rPr>
                <w:sz w:val="24"/>
                <w:szCs w:val="24"/>
                <w:lang w:val="es-ES"/>
              </w:rPr>
            </w:pPr>
            <w:r w:rsidRPr="00106A6C">
              <w:rPr>
                <w:sz w:val="24"/>
                <w:szCs w:val="24"/>
                <w:lang w:val="es-ES"/>
              </w:rPr>
              <w:t>Juan el Bautista</w:t>
            </w:r>
          </w:p>
          <w:p w:rsidR="006E4371" w:rsidRPr="00106A6C" w:rsidRDefault="00106A6C" w:rsidP="002B2BDD">
            <w:pPr>
              <w:jc w:val="center"/>
              <w:textAlignment w:val="top"/>
              <w:rPr>
                <w:sz w:val="24"/>
                <w:szCs w:val="24"/>
                <w:lang w:val="es-ES"/>
              </w:rPr>
            </w:pPr>
            <w:r w:rsidRPr="00106A6C">
              <w:rPr>
                <w:sz w:val="24"/>
                <w:szCs w:val="24"/>
                <w:lang w:val="es-ES"/>
              </w:rPr>
              <w:t>Juan el apóstol (después del exilio</w:t>
            </w:r>
            <w:r w:rsidR="006E4371" w:rsidRPr="00106A6C">
              <w:rPr>
                <w:sz w:val="24"/>
                <w:szCs w:val="24"/>
                <w:lang w:val="es-ES"/>
              </w:rPr>
              <w:t>)</w:t>
            </w:r>
          </w:p>
          <w:p w:rsidR="006E4371" w:rsidRPr="00106A6C" w:rsidRDefault="00106A6C" w:rsidP="002B2BDD">
            <w:pPr>
              <w:jc w:val="center"/>
              <w:textAlignment w:val="top"/>
              <w:rPr>
                <w:sz w:val="24"/>
                <w:szCs w:val="24"/>
                <w:lang w:val="es-ES"/>
              </w:rPr>
            </w:pPr>
            <w:r w:rsidRPr="00106A6C">
              <w:rPr>
                <w:sz w:val="24"/>
                <w:szCs w:val="24"/>
                <w:lang w:val="es-ES"/>
              </w:rPr>
              <w:t xml:space="preserve">Juan de la Isla de </w:t>
            </w:r>
            <w:proofErr w:type="spellStart"/>
            <w:r w:rsidRPr="00106A6C">
              <w:rPr>
                <w:sz w:val="24"/>
                <w:szCs w:val="24"/>
                <w:lang w:val="es-ES"/>
              </w:rPr>
              <w:t>Patmos</w:t>
            </w:r>
            <w:proofErr w:type="spellEnd"/>
            <w:r w:rsidRPr="00106A6C">
              <w:rPr>
                <w:sz w:val="24"/>
                <w:szCs w:val="24"/>
                <w:lang w:val="es-ES"/>
              </w:rPr>
              <w:t xml:space="preserve"> en el Mar Egeo</w:t>
            </w:r>
          </w:p>
        </w:tc>
      </w:tr>
      <w:tr w:rsidR="003C3794" w:rsidRPr="005F0EDA" w:rsidTr="004258A2">
        <w:tc>
          <w:tcPr>
            <w:tcW w:w="2988" w:type="dxa"/>
          </w:tcPr>
          <w:p w:rsidR="003C3794" w:rsidRPr="00106A6C" w:rsidRDefault="003C3794" w:rsidP="002B2BDD">
            <w:pPr>
              <w:jc w:val="center"/>
              <w:rPr>
                <w:sz w:val="24"/>
                <w:szCs w:val="24"/>
                <w:lang w:val="es-ES"/>
              </w:rPr>
            </w:pPr>
          </w:p>
        </w:tc>
        <w:tc>
          <w:tcPr>
            <w:tcW w:w="2988" w:type="dxa"/>
          </w:tcPr>
          <w:p w:rsidR="003C3794" w:rsidRPr="00106A6C" w:rsidRDefault="003C3794" w:rsidP="002B2BDD">
            <w:pPr>
              <w:jc w:val="center"/>
              <w:rPr>
                <w:sz w:val="24"/>
                <w:szCs w:val="24"/>
                <w:lang w:val="es-ES"/>
              </w:rPr>
            </w:pPr>
          </w:p>
        </w:tc>
      </w:tr>
      <w:tr w:rsidR="006E4371" w:rsidRPr="00F61289" w:rsidTr="002C1081">
        <w:tc>
          <w:tcPr>
            <w:tcW w:w="5976" w:type="dxa"/>
            <w:gridSpan w:val="2"/>
          </w:tcPr>
          <w:p w:rsidR="006E4371" w:rsidRPr="006E4371" w:rsidRDefault="006E4371" w:rsidP="002B2BDD">
            <w:pPr>
              <w:jc w:val="center"/>
              <w:rPr>
                <w:b/>
                <w:sz w:val="24"/>
                <w:szCs w:val="24"/>
                <w:u w:val="single"/>
              </w:rPr>
            </w:pPr>
            <w:proofErr w:type="spellStart"/>
            <w:r>
              <w:rPr>
                <w:b/>
                <w:sz w:val="24"/>
                <w:szCs w:val="24"/>
                <w:u w:val="single"/>
              </w:rPr>
              <w:t>Interpretaci</w:t>
            </w:r>
            <w:r w:rsidRPr="006E4371">
              <w:rPr>
                <w:b/>
                <w:sz w:val="24"/>
                <w:szCs w:val="24"/>
                <w:u w:val="single"/>
              </w:rPr>
              <w:t>ó</w:t>
            </w:r>
            <w:r>
              <w:rPr>
                <w:b/>
                <w:sz w:val="24"/>
                <w:szCs w:val="24"/>
                <w:u w:val="single"/>
              </w:rPr>
              <w:t>n</w:t>
            </w:r>
            <w:proofErr w:type="spellEnd"/>
            <w:r w:rsidR="00106A6C">
              <w:rPr>
                <w:b/>
                <w:sz w:val="24"/>
                <w:szCs w:val="24"/>
                <w:u w:val="single"/>
              </w:rPr>
              <w:t xml:space="preserve"> /</w:t>
            </w:r>
            <w:r w:rsidR="00106A6C" w:rsidRPr="00106A6C">
              <w:rPr>
                <w:b/>
                <w:i/>
                <w:sz w:val="24"/>
                <w:szCs w:val="24"/>
                <w:u w:val="single"/>
              </w:rPr>
              <w:t xml:space="preserve"> Interpretation</w:t>
            </w:r>
          </w:p>
        </w:tc>
      </w:tr>
      <w:tr w:rsidR="003C3794" w:rsidRPr="00106A6C" w:rsidTr="004258A2">
        <w:tc>
          <w:tcPr>
            <w:tcW w:w="2988" w:type="dxa"/>
          </w:tcPr>
          <w:p w:rsidR="00106A6C" w:rsidRPr="00106A6C" w:rsidRDefault="00106A6C" w:rsidP="002B2BDD">
            <w:pPr>
              <w:jc w:val="center"/>
              <w:rPr>
                <w:sz w:val="24"/>
                <w:szCs w:val="24"/>
                <w:lang w:val="es-ES"/>
              </w:rPr>
            </w:pPr>
            <w:r w:rsidRPr="00106A6C">
              <w:rPr>
                <w:sz w:val="24"/>
                <w:szCs w:val="24"/>
                <w:lang w:val="es-ES"/>
              </w:rPr>
              <w:t>Historicista</w:t>
            </w:r>
          </w:p>
          <w:p w:rsidR="00106A6C" w:rsidRPr="00106A6C" w:rsidRDefault="00106A6C" w:rsidP="002B2BDD">
            <w:pPr>
              <w:jc w:val="center"/>
              <w:rPr>
                <w:sz w:val="24"/>
                <w:szCs w:val="24"/>
                <w:lang w:val="es-ES"/>
              </w:rPr>
            </w:pPr>
            <w:r w:rsidRPr="00106A6C">
              <w:rPr>
                <w:sz w:val="24"/>
                <w:szCs w:val="24"/>
                <w:lang w:val="es-ES"/>
              </w:rPr>
              <w:t>Preterista</w:t>
            </w:r>
          </w:p>
          <w:p w:rsidR="00106A6C" w:rsidRPr="00106A6C" w:rsidRDefault="00106A6C" w:rsidP="002B2BDD">
            <w:pPr>
              <w:jc w:val="center"/>
              <w:rPr>
                <w:sz w:val="24"/>
                <w:szCs w:val="24"/>
                <w:lang w:val="es-ES"/>
              </w:rPr>
            </w:pPr>
            <w:r w:rsidRPr="00106A6C">
              <w:rPr>
                <w:sz w:val="24"/>
                <w:szCs w:val="24"/>
                <w:lang w:val="es-ES"/>
              </w:rPr>
              <w:t>Futurista</w:t>
            </w:r>
          </w:p>
          <w:p w:rsidR="006E4371" w:rsidRPr="00106A6C" w:rsidRDefault="00106A6C" w:rsidP="002B2BDD">
            <w:pPr>
              <w:jc w:val="center"/>
              <w:rPr>
                <w:sz w:val="24"/>
                <w:szCs w:val="24"/>
                <w:lang w:val="es-ES"/>
              </w:rPr>
            </w:pPr>
            <w:r w:rsidRPr="00106A6C">
              <w:rPr>
                <w:sz w:val="24"/>
                <w:szCs w:val="24"/>
                <w:lang w:val="es-ES"/>
              </w:rPr>
              <w:t>Idealista/Simbólico</w:t>
            </w:r>
          </w:p>
        </w:tc>
        <w:tc>
          <w:tcPr>
            <w:tcW w:w="2988" w:type="dxa"/>
          </w:tcPr>
          <w:p w:rsidR="00106A6C" w:rsidRPr="00106A6C" w:rsidRDefault="00106A6C" w:rsidP="002B2BDD">
            <w:pPr>
              <w:jc w:val="center"/>
              <w:rPr>
                <w:i/>
                <w:sz w:val="24"/>
                <w:szCs w:val="24"/>
              </w:rPr>
            </w:pPr>
            <w:r w:rsidRPr="00106A6C">
              <w:rPr>
                <w:i/>
                <w:sz w:val="24"/>
                <w:szCs w:val="24"/>
              </w:rPr>
              <w:t>Historicist</w:t>
            </w:r>
          </w:p>
          <w:p w:rsidR="00106A6C" w:rsidRPr="00106A6C" w:rsidRDefault="00106A6C" w:rsidP="002B2BDD">
            <w:pPr>
              <w:jc w:val="center"/>
              <w:rPr>
                <w:i/>
                <w:sz w:val="24"/>
                <w:szCs w:val="24"/>
              </w:rPr>
            </w:pPr>
            <w:proofErr w:type="spellStart"/>
            <w:r w:rsidRPr="00106A6C">
              <w:rPr>
                <w:i/>
                <w:sz w:val="24"/>
                <w:szCs w:val="24"/>
              </w:rPr>
              <w:t>Preterist</w:t>
            </w:r>
            <w:proofErr w:type="spellEnd"/>
          </w:p>
          <w:p w:rsidR="00106A6C" w:rsidRPr="00106A6C" w:rsidRDefault="00106A6C" w:rsidP="002B2BDD">
            <w:pPr>
              <w:jc w:val="center"/>
              <w:rPr>
                <w:i/>
                <w:sz w:val="24"/>
                <w:szCs w:val="24"/>
              </w:rPr>
            </w:pPr>
            <w:r w:rsidRPr="00106A6C">
              <w:rPr>
                <w:i/>
                <w:sz w:val="24"/>
                <w:szCs w:val="24"/>
              </w:rPr>
              <w:t>Futurist</w:t>
            </w:r>
          </w:p>
          <w:p w:rsidR="003C3794" w:rsidRPr="005F0EDA" w:rsidRDefault="00106A6C" w:rsidP="002B2BDD">
            <w:pPr>
              <w:jc w:val="center"/>
              <w:rPr>
                <w:sz w:val="24"/>
                <w:szCs w:val="24"/>
              </w:rPr>
            </w:pPr>
            <w:r w:rsidRPr="00106A6C">
              <w:rPr>
                <w:i/>
                <w:sz w:val="24"/>
                <w:szCs w:val="24"/>
              </w:rPr>
              <w:t>Idealist/Symbolic</w:t>
            </w:r>
          </w:p>
        </w:tc>
      </w:tr>
    </w:tbl>
    <w:p w:rsidR="0041004E" w:rsidRDefault="0041004E" w:rsidP="002B2BDD">
      <w:pPr>
        <w:spacing w:after="0" w:line="240" w:lineRule="auto"/>
      </w:pPr>
    </w:p>
    <w:p w:rsidR="005F3AF5" w:rsidRDefault="005F3AF5" w:rsidP="002B2BDD">
      <w:pPr>
        <w:spacing w:after="0" w:line="240" w:lineRule="auto"/>
        <w:rPr>
          <w:sz w:val="24"/>
          <w:szCs w:val="24"/>
        </w:rPr>
      </w:pPr>
    </w:p>
    <w:p w:rsidR="0041004E" w:rsidRPr="00F61289" w:rsidRDefault="0041004E" w:rsidP="002B2BDD">
      <w:pPr>
        <w:spacing w:after="0" w:line="240" w:lineRule="auto"/>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76"/>
      </w:tblGrid>
      <w:tr w:rsidR="004258A2" w:rsidRPr="00F61289" w:rsidTr="009D3243">
        <w:tc>
          <w:tcPr>
            <w:tcW w:w="5976" w:type="dxa"/>
          </w:tcPr>
          <w:p w:rsidR="004258A2" w:rsidRPr="004258A2" w:rsidRDefault="004258A2" w:rsidP="002B2BDD">
            <w:pPr>
              <w:textAlignment w:val="top"/>
              <w:rPr>
                <w:rFonts w:ascii="Arial" w:eastAsia="Times New Roman" w:hAnsi="Arial" w:cs="Arial"/>
                <w:color w:val="888888"/>
                <w:sz w:val="20"/>
                <w:szCs w:val="20"/>
              </w:rPr>
            </w:pPr>
            <w:proofErr w:type="spellStart"/>
            <w:r w:rsidRPr="004258A2">
              <w:rPr>
                <w:b/>
                <w:sz w:val="24"/>
                <w:szCs w:val="24"/>
              </w:rPr>
              <w:lastRenderedPageBreak/>
              <w:t>Posición</w:t>
            </w:r>
            <w:proofErr w:type="spellEnd"/>
            <w:r w:rsidRPr="004258A2">
              <w:rPr>
                <w:b/>
                <w:sz w:val="24"/>
                <w:szCs w:val="24"/>
              </w:rPr>
              <w:t xml:space="preserve"> Personal</w:t>
            </w:r>
          </w:p>
        </w:tc>
      </w:tr>
      <w:tr w:rsidR="004258A2" w:rsidRPr="00F61289" w:rsidTr="009D3243">
        <w:tc>
          <w:tcPr>
            <w:tcW w:w="597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0"/>
            </w:tblGrid>
            <w:tr w:rsidR="009D3243" w:rsidRPr="00F61289" w:rsidTr="005F0EDA">
              <w:tc>
                <w:tcPr>
                  <w:tcW w:w="5760" w:type="dxa"/>
                  <w:tcBorders>
                    <w:top w:val="single" w:sz="4" w:space="0" w:color="auto"/>
                  </w:tcBorders>
                </w:tcPr>
                <w:p w:rsidR="009D3243" w:rsidRPr="00106A6C" w:rsidRDefault="009D3243" w:rsidP="002B2BDD">
                  <w:pPr>
                    <w:jc w:val="right"/>
                    <w:rPr>
                      <w:b/>
                      <w:i/>
                      <w:sz w:val="24"/>
                      <w:szCs w:val="24"/>
                    </w:rPr>
                  </w:pPr>
                  <w:r w:rsidRPr="00106A6C">
                    <w:rPr>
                      <w:b/>
                      <w:i/>
                      <w:sz w:val="24"/>
                      <w:szCs w:val="24"/>
                    </w:rPr>
                    <w:t>Personal Standing</w:t>
                  </w:r>
                </w:p>
              </w:tc>
            </w:tr>
          </w:tbl>
          <w:p w:rsidR="004258A2" w:rsidRPr="00F61289" w:rsidRDefault="004258A2" w:rsidP="002B2BDD">
            <w:pPr>
              <w:jc w:val="right"/>
              <w:rPr>
                <w:b/>
                <w:sz w:val="24"/>
                <w:szCs w:val="24"/>
              </w:rPr>
            </w:pPr>
          </w:p>
        </w:tc>
      </w:tr>
      <w:tr w:rsidR="00065271" w:rsidRPr="00065271" w:rsidTr="00065271">
        <w:tc>
          <w:tcPr>
            <w:tcW w:w="5976" w:type="dxa"/>
          </w:tcPr>
          <w:p w:rsidR="00065271" w:rsidRPr="00065271" w:rsidRDefault="00065271" w:rsidP="002B2BDD">
            <w:pPr>
              <w:rPr>
                <w:sz w:val="24"/>
                <w:szCs w:val="24"/>
              </w:rPr>
            </w:pPr>
          </w:p>
        </w:tc>
      </w:tr>
      <w:tr w:rsidR="00065271" w:rsidRPr="009D3243" w:rsidTr="00065271">
        <w:tc>
          <w:tcPr>
            <w:tcW w:w="5976" w:type="dxa"/>
          </w:tcPr>
          <w:p w:rsidR="00065271" w:rsidRPr="009D3243" w:rsidRDefault="009D3243" w:rsidP="002B2BDD">
            <w:pPr>
              <w:rPr>
                <w:lang w:val="es-ES"/>
              </w:rPr>
            </w:pPr>
            <w:r w:rsidRPr="009D3243">
              <w:rPr>
                <w:lang w:val="es-ES"/>
              </w:rPr>
              <w:t xml:space="preserve">"Cristo no se </w:t>
            </w:r>
            <w:r w:rsidR="006338F5">
              <w:rPr>
                <w:lang w:val="es-ES"/>
              </w:rPr>
              <w:t>ve</w:t>
            </w:r>
            <w:r w:rsidRPr="009D3243">
              <w:rPr>
                <w:lang w:val="es-ES"/>
              </w:rPr>
              <w:t xml:space="preserve"> ni s</w:t>
            </w:r>
            <w:r>
              <w:rPr>
                <w:lang w:val="es-ES"/>
              </w:rPr>
              <w:t>e conoce</w:t>
            </w:r>
            <w:r w:rsidRPr="009D3243">
              <w:rPr>
                <w:lang w:val="es-ES"/>
              </w:rPr>
              <w:t xml:space="preserve"> </w:t>
            </w:r>
            <w:r>
              <w:rPr>
                <w:lang w:val="es-ES"/>
              </w:rPr>
              <w:t xml:space="preserve">en </w:t>
            </w:r>
            <w:r w:rsidRPr="009D3243">
              <w:rPr>
                <w:lang w:val="es-ES"/>
              </w:rPr>
              <w:t xml:space="preserve">[Apocalipsis]," dijo Martin Luther en 1522.  ¿Qué te parece?  </w:t>
            </w:r>
            <w:r w:rsidR="006338F5">
              <w:rPr>
                <w:lang w:val="es-ES"/>
              </w:rPr>
              <w:t>Decide</w:t>
            </w:r>
            <w:r w:rsidRPr="009D3243">
              <w:rPr>
                <w:lang w:val="es-ES"/>
              </w:rPr>
              <w:t xml:space="preserve"> </w:t>
            </w:r>
            <w:proofErr w:type="spellStart"/>
            <w:r w:rsidRPr="009D3243">
              <w:rPr>
                <w:lang w:val="es-ES"/>
              </w:rPr>
              <w:t>informada</w:t>
            </w:r>
            <w:r w:rsidR="006338F5">
              <w:rPr>
                <w:lang w:val="es-ES"/>
              </w:rPr>
              <w:t>mente</w:t>
            </w:r>
            <w:proofErr w:type="spellEnd"/>
            <w:r w:rsidRPr="009D3243">
              <w:rPr>
                <w:lang w:val="es-ES"/>
              </w:rPr>
              <w:t>.</w:t>
            </w:r>
          </w:p>
        </w:tc>
      </w:tr>
      <w:tr w:rsidR="00065271" w:rsidRPr="005F0EDA" w:rsidTr="00065271">
        <w:tc>
          <w:tcPr>
            <w:tcW w:w="5976" w:type="dxa"/>
          </w:tcPr>
          <w:p w:rsidR="009D3243" w:rsidRDefault="009D3243" w:rsidP="002B2BDD">
            <w:pPr>
              <w:pStyle w:val="ListParagraph"/>
              <w:numPr>
                <w:ilvl w:val="0"/>
                <w:numId w:val="3"/>
              </w:numPr>
              <w:rPr>
                <w:lang w:val="es-ES"/>
              </w:rPr>
            </w:pPr>
            <w:r w:rsidRPr="009D3243">
              <w:rPr>
                <w:lang w:val="es-ES"/>
              </w:rPr>
              <w:t xml:space="preserve">¿Has leído el libro? </w:t>
            </w:r>
          </w:p>
          <w:p w:rsidR="009D3243" w:rsidRDefault="009D3243" w:rsidP="002B2BDD">
            <w:pPr>
              <w:pStyle w:val="ListParagraph"/>
              <w:numPr>
                <w:ilvl w:val="0"/>
                <w:numId w:val="3"/>
              </w:numPr>
              <w:rPr>
                <w:lang w:val="es-ES"/>
              </w:rPr>
            </w:pPr>
            <w:r w:rsidRPr="009D3243">
              <w:rPr>
                <w:lang w:val="es-ES"/>
              </w:rPr>
              <w:t xml:space="preserve">¿Qué sabes sobre ella?  ¿O, mejor aún, lo que crees que conoces? </w:t>
            </w:r>
          </w:p>
          <w:p w:rsidR="009D3243" w:rsidRDefault="009D3243" w:rsidP="002B2BDD">
            <w:pPr>
              <w:pStyle w:val="ListParagraph"/>
              <w:numPr>
                <w:ilvl w:val="0"/>
                <w:numId w:val="3"/>
              </w:numPr>
              <w:rPr>
                <w:lang w:val="es-ES"/>
              </w:rPr>
            </w:pPr>
            <w:r w:rsidRPr="009D3243">
              <w:rPr>
                <w:lang w:val="es-ES"/>
              </w:rPr>
              <w:t xml:space="preserve">¿Qué hace este libro tan controversial? </w:t>
            </w:r>
          </w:p>
          <w:p w:rsidR="009D3243" w:rsidRDefault="009D3243" w:rsidP="002B2BDD">
            <w:pPr>
              <w:pStyle w:val="ListParagraph"/>
              <w:numPr>
                <w:ilvl w:val="0"/>
                <w:numId w:val="3"/>
              </w:numPr>
              <w:rPr>
                <w:lang w:val="es-ES"/>
              </w:rPr>
            </w:pPr>
            <w:r w:rsidRPr="009D3243">
              <w:rPr>
                <w:lang w:val="es-ES"/>
              </w:rPr>
              <w:t xml:space="preserve">¿Debe ser tomado literalmente este libro?  ¿O simbólicamente? </w:t>
            </w:r>
          </w:p>
          <w:p w:rsidR="009D3243" w:rsidRDefault="009D3243" w:rsidP="002B2BDD">
            <w:pPr>
              <w:pStyle w:val="ListParagraph"/>
              <w:numPr>
                <w:ilvl w:val="0"/>
                <w:numId w:val="3"/>
              </w:numPr>
              <w:rPr>
                <w:lang w:val="es-ES"/>
              </w:rPr>
            </w:pPr>
            <w:r w:rsidRPr="009D3243">
              <w:rPr>
                <w:lang w:val="es-ES"/>
              </w:rPr>
              <w:t>¿</w:t>
            </w:r>
            <w:proofErr w:type="spellStart"/>
            <w:r w:rsidRPr="009D3243">
              <w:rPr>
                <w:lang w:val="es-ES"/>
              </w:rPr>
              <w:t>Donde</w:t>
            </w:r>
            <w:proofErr w:type="spellEnd"/>
            <w:r w:rsidRPr="009D3243">
              <w:rPr>
                <w:lang w:val="es-ES"/>
              </w:rPr>
              <w:t xml:space="preserve"> los eventos hablaban en el libro de casi el día de Juan o incluía eventos futuros? </w:t>
            </w:r>
          </w:p>
          <w:p w:rsidR="009D3243" w:rsidRDefault="009D3243" w:rsidP="002B2BDD">
            <w:pPr>
              <w:pStyle w:val="ListParagraph"/>
              <w:numPr>
                <w:ilvl w:val="0"/>
                <w:numId w:val="3"/>
              </w:numPr>
              <w:rPr>
                <w:lang w:val="es-ES"/>
              </w:rPr>
            </w:pPr>
            <w:r w:rsidRPr="009D3243">
              <w:rPr>
                <w:lang w:val="es-ES"/>
              </w:rPr>
              <w:t xml:space="preserve">¿Quién fue John? </w:t>
            </w:r>
          </w:p>
          <w:p w:rsidR="00065271" w:rsidRPr="009D3243" w:rsidRDefault="009D3243" w:rsidP="002B2BDD">
            <w:pPr>
              <w:pStyle w:val="ListParagraph"/>
              <w:numPr>
                <w:ilvl w:val="0"/>
                <w:numId w:val="3"/>
              </w:numPr>
              <w:rPr>
                <w:lang w:val="es-ES"/>
              </w:rPr>
            </w:pPr>
            <w:r w:rsidRPr="009D3243">
              <w:rPr>
                <w:lang w:val="es-ES"/>
              </w:rPr>
              <w:t>¿Es esta carta refiriéndose a Israel o la Iglesia?</w:t>
            </w:r>
          </w:p>
        </w:tc>
      </w:tr>
      <w:tr w:rsidR="00F105D3" w:rsidRPr="005F0EDA" w:rsidTr="00065271">
        <w:tc>
          <w:tcPr>
            <w:tcW w:w="5976" w:type="dxa"/>
          </w:tcPr>
          <w:p w:rsidR="00F105D3" w:rsidRPr="009D3243" w:rsidRDefault="009D3243" w:rsidP="002B2BDD">
            <w:pPr>
              <w:rPr>
                <w:lang w:val="es-ES"/>
              </w:rPr>
            </w:pPr>
            <w:r w:rsidRPr="009D3243">
              <w:rPr>
                <w:lang w:val="es-ES"/>
              </w:rPr>
              <w:t>Pero no pensar o leer esto hoy sólo leerlo de nuevo.  Recuerde que incluso Martin Luther cambió de opinión, "como vemos aquí en este libro, que, a través y más allá de todas las plagas, bestias y ángeles malos, Cristo es sin embargo con los Santos y gana la victoria final" (1530).</w:t>
            </w:r>
          </w:p>
        </w:tc>
      </w:tr>
      <w:tr w:rsidR="00F105D3" w:rsidRPr="005F0EDA" w:rsidTr="00065271">
        <w:tc>
          <w:tcPr>
            <w:tcW w:w="5976" w:type="dxa"/>
          </w:tcPr>
          <w:p w:rsidR="00F105D3" w:rsidRDefault="00F105D3" w:rsidP="002B2BDD">
            <w:pPr>
              <w:rPr>
                <w:lang w:val="es-ES"/>
              </w:rPr>
            </w:pPr>
          </w:p>
          <w:p w:rsidR="005F0EDA" w:rsidRPr="009D3243" w:rsidRDefault="005F0EDA" w:rsidP="002B2BDD">
            <w:pPr>
              <w:rPr>
                <w:lang w:val="es-ES"/>
              </w:rPr>
            </w:pPr>
          </w:p>
        </w:tc>
      </w:tr>
      <w:tr w:rsidR="00065271" w:rsidRPr="00065271" w:rsidTr="00065271">
        <w:tc>
          <w:tcPr>
            <w:tcW w:w="5976" w:type="dxa"/>
          </w:tcPr>
          <w:p w:rsidR="00F105D3" w:rsidRPr="00106A6C" w:rsidRDefault="00F105D3" w:rsidP="002B2BDD">
            <w:pPr>
              <w:rPr>
                <w:i/>
              </w:rPr>
            </w:pPr>
            <w:bookmarkStart w:id="0" w:name="_GoBack" w:colFirst="0" w:colLast="0"/>
            <w:r w:rsidRPr="00106A6C">
              <w:rPr>
                <w:i/>
              </w:rPr>
              <w:t>“Christ is neither taught nor know in [Revelation],” said Martin Luther in 1522.  What do you think?  Make an informed decision.</w:t>
            </w:r>
          </w:p>
        </w:tc>
      </w:tr>
      <w:tr w:rsidR="00065271" w:rsidRPr="00065271" w:rsidTr="00065271">
        <w:tc>
          <w:tcPr>
            <w:tcW w:w="5976" w:type="dxa"/>
          </w:tcPr>
          <w:p w:rsidR="00065271" w:rsidRPr="00106A6C" w:rsidRDefault="00065271" w:rsidP="002B2BDD">
            <w:pPr>
              <w:pStyle w:val="ListParagraph"/>
              <w:numPr>
                <w:ilvl w:val="0"/>
                <w:numId w:val="4"/>
              </w:numPr>
              <w:rPr>
                <w:i/>
              </w:rPr>
            </w:pPr>
            <w:r w:rsidRPr="00106A6C">
              <w:rPr>
                <w:i/>
              </w:rPr>
              <w:t>Have you read the book?</w:t>
            </w:r>
          </w:p>
          <w:p w:rsidR="00065271" w:rsidRPr="00106A6C" w:rsidRDefault="00065271" w:rsidP="002B2BDD">
            <w:pPr>
              <w:pStyle w:val="ListParagraph"/>
              <w:numPr>
                <w:ilvl w:val="0"/>
                <w:numId w:val="4"/>
              </w:numPr>
              <w:rPr>
                <w:i/>
              </w:rPr>
            </w:pPr>
            <w:r w:rsidRPr="00106A6C">
              <w:rPr>
                <w:i/>
              </w:rPr>
              <w:t>What do you know about it?  Or, better yet, what do you think you know about it?</w:t>
            </w:r>
          </w:p>
          <w:p w:rsidR="00065271" w:rsidRPr="00106A6C" w:rsidRDefault="00065271" w:rsidP="002B2BDD">
            <w:pPr>
              <w:pStyle w:val="ListParagraph"/>
              <w:numPr>
                <w:ilvl w:val="0"/>
                <w:numId w:val="4"/>
              </w:numPr>
              <w:rPr>
                <w:i/>
              </w:rPr>
            </w:pPr>
            <w:r w:rsidRPr="00106A6C">
              <w:rPr>
                <w:i/>
              </w:rPr>
              <w:t>What makes this book so controversial?</w:t>
            </w:r>
          </w:p>
          <w:p w:rsidR="00065271" w:rsidRPr="00106A6C" w:rsidRDefault="00065271" w:rsidP="002B2BDD">
            <w:pPr>
              <w:pStyle w:val="ListParagraph"/>
              <w:numPr>
                <w:ilvl w:val="0"/>
                <w:numId w:val="4"/>
              </w:numPr>
              <w:rPr>
                <w:i/>
              </w:rPr>
            </w:pPr>
            <w:r w:rsidRPr="00106A6C">
              <w:rPr>
                <w:i/>
              </w:rPr>
              <w:t xml:space="preserve">Should this book be taken literally?  </w:t>
            </w:r>
            <w:proofErr w:type="gramStart"/>
            <w:r w:rsidRPr="00106A6C">
              <w:rPr>
                <w:i/>
              </w:rPr>
              <w:t>Or symbolically?</w:t>
            </w:r>
            <w:proofErr w:type="gramEnd"/>
          </w:p>
          <w:p w:rsidR="00065271" w:rsidRPr="00106A6C" w:rsidRDefault="00065271" w:rsidP="002B2BDD">
            <w:pPr>
              <w:pStyle w:val="ListParagraph"/>
              <w:numPr>
                <w:ilvl w:val="0"/>
                <w:numId w:val="4"/>
              </w:numPr>
              <w:rPr>
                <w:i/>
              </w:rPr>
            </w:pPr>
            <w:r w:rsidRPr="00106A6C">
              <w:rPr>
                <w:i/>
              </w:rPr>
              <w:t>Where the events talked about in the book just about the day of John or did they include future events?</w:t>
            </w:r>
          </w:p>
          <w:p w:rsidR="00065271" w:rsidRPr="00106A6C" w:rsidRDefault="00065271" w:rsidP="002B2BDD">
            <w:pPr>
              <w:pStyle w:val="ListParagraph"/>
              <w:numPr>
                <w:ilvl w:val="0"/>
                <w:numId w:val="4"/>
              </w:numPr>
              <w:rPr>
                <w:i/>
              </w:rPr>
            </w:pPr>
            <w:r w:rsidRPr="00106A6C">
              <w:rPr>
                <w:i/>
              </w:rPr>
              <w:t>Who was John?</w:t>
            </w:r>
          </w:p>
          <w:p w:rsidR="00065271" w:rsidRPr="00106A6C" w:rsidRDefault="00065271" w:rsidP="002B2BDD">
            <w:pPr>
              <w:pStyle w:val="ListParagraph"/>
              <w:numPr>
                <w:ilvl w:val="0"/>
                <w:numId w:val="4"/>
              </w:numPr>
              <w:rPr>
                <w:i/>
              </w:rPr>
            </w:pPr>
            <w:r w:rsidRPr="00106A6C">
              <w:rPr>
                <w:i/>
              </w:rPr>
              <w:t>Is this letter referring to Israel or The Church?</w:t>
            </w:r>
          </w:p>
        </w:tc>
      </w:tr>
      <w:tr w:rsidR="00F105D3" w:rsidRPr="00065271" w:rsidTr="00065271">
        <w:tc>
          <w:tcPr>
            <w:tcW w:w="5976" w:type="dxa"/>
          </w:tcPr>
          <w:p w:rsidR="00F105D3" w:rsidRDefault="006338F5" w:rsidP="002B2BDD">
            <w:pPr>
              <w:rPr>
                <w:i/>
              </w:rPr>
            </w:pPr>
            <w:proofErr w:type="gramStart"/>
            <w:r w:rsidRPr="00106A6C">
              <w:rPr>
                <w:i/>
              </w:rPr>
              <w:t>D</w:t>
            </w:r>
            <w:r w:rsidR="00F105D3" w:rsidRPr="00106A6C">
              <w:rPr>
                <w:i/>
              </w:rPr>
              <w:t>on’t</w:t>
            </w:r>
            <w:proofErr w:type="gramEnd"/>
            <w:r w:rsidR="00F105D3" w:rsidRPr="00106A6C">
              <w:rPr>
                <w:i/>
              </w:rPr>
              <w:t xml:space="preserve"> think/read this today only, read it again.  Remember even Martin Luther changed his mind, “As we see here in this book, that through and beyond all plagues, beasts, and evil angels, Christ is nonetheless with the saints and wins the final victory” (1530).</w:t>
            </w:r>
          </w:p>
          <w:p w:rsidR="0041004E" w:rsidRPr="00106A6C" w:rsidRDefault="0041004E" w:rsidP="002B2BDD">
            <w:pPr>
              <w:rPr>
                <w:i/>
              </w:rPr>
            </w:pPr>
          </w:p>
        </w:tc>
      </w:tr>
      <w:bookmarkEnd w:id="0"/>
      <w:tr w:rsidR="004258A2" w:rsidRPr="00F61289" w:rsidTr="00F2044C">
        <w:tc>
          <w:tcPr>
            <w:tcW w:w="5976" w:type="dxa"/>
            <w:tcBorders>
              <w:bottom w:val="single" w:sz="4" w:space="0" w:color="auto"/>
            </w:tcBorders>
          </w:tcPr>
          <w:p w:rsidR="004258A2" w:rsidRPr="004258A2" w:rsidRDefault="004258A2" w:rsidP="002B2BDD">
            <w:pPr>
              <w:textAlignment w:val="top"/>
              <w:rPr>
                <w:b/>
                <w:sz w:val="24"/>
                <w:szCs w:val="24"/>
              </w:rPr>
            </w:pPr>
            <w:proofErr w:type="spellStart"/>
            <w:r w:rsidRPr="004258A2">
              <w:rPr>
                <w:b/>
                <w:sz w:val="24"/>
                <w:szCs w:val="24"/>
              </w:rPr>
              <w:lastRenderedPageBreak/>
              <w:t>Términos</w:t>
            </w:r>
            <w:proofErr w:type="spellEnd"/>
            <w:r w:rsidRPr="004258A2">
              <w:rPr>
                <w:b/>
                <w:sz w:val="24"/>
                <w:szCs w:val="24"/>
              </w:rPr>
              <w:t xml:space="preserve"> </w:t>
            </w:r>
            <w:proofErr w:type="spellStart"/>
            <w:r w:rsidRPr="004258A2">
              <w:rPr>
                <w:b/>
                <w:sz w:val="24"/>
                <w:szCs w:val="24"/>
              </w:rPr>
              <w:t>Literarios</w:t>
            </w:r>
            <w:proofErr w:type="spellEnd"/>
          </w:p>
        </w:tc>
      </w:tr>
      <w:tr w:rsidR="004258A2" w:rsidRPr="00106A6C" w:rsidTr="00F2044C">
        <w:tc>
          <w:tcPr>
            <w:tcW w:w="5976" w:type="dxa"/>
            <w:tcBorders>
              <w:top w:val="single" w:sz="4" w:space="0" w:color="auto"/>
            </w:tcBorders>
          </w:tcPr>
          <w:p w:rsidR="004258A2" w:rsidRPr="00106A6C" w:rsidRDefault="004258A2" w:rsidP="002B2BDD">
            <w:pPr>
              <w:jc w:val="right"/>
              <w:rPr>
                <w:b/>
                <w:i/>
                <w:sz w:val="24"/>
                <w:szCs w:val="24"/>
              </w:rPr>
            </w:pPr>
            <w:r w:rsidRPr="00106A6C">
              <w:rPr>
                <w:b/>
                <w:i/>
                <w:sz w:val="24"/>
                <w:szCs w:val="24"/>
              </w:rPr>
              <w:t>Literary Terms</w:t>
            </w:r>
          </w:p>
        </w:tc>
      </w:tr>
    </w:tbl>
    <w:p w:rsidR="00A840FA" w:rsidRPr="00A840FA" w:rsidRDefault="00A840FA" w:rsidP="002B2BDD">
      <w:pPr>
        <w:spacing w:after="0" w:line="240" w:lineRule="auto"/>
        <w:textAlignment w:val="top"/>
        <w:rPr>
          <w:rFonts w:cstheme="minorHAnsi"/>
          <w:b/>
        </w:rPr>
      </w:pPr>
      <w:proofErr w:type="spellStart"/>
      <w:r w:rsidRPr="00A840FA">
        <w:rPr>
          <w:rFonts w:cstheme="minorHAnsi"/>
          <w:b/>
        </w:rPr>
        <w:t>Bíblicos</w:t>
      </w:r>
      <w:proofErr w:type="spellEnd"/>
      <w:r w:rsidRPr="00A840FA">
        <w:rPr>
          <w:rFonts w:cstheme="minorHAnsi"/>
          <w:b/>
        </w:rPr>
        <w:t xml:space="preserve"> </w:t>
      </w:r>
      <w:proofErr w:type="spellStart"/>
      <w:r w:rsidRPr="00A840FA">
        <w:rPr>
          <w:rFonts w:cstheme="minorHAnsi"/>
          <w:b/>
        </w:rPr>
        <w:t>Géneros</w:t>
      </w:r>
      <w:proofErr w:type="spellEnd"/>
      <w:r w:rsidRPr="00A840FA">
        <w:rPr>
          <w:rFonts w:cstheme="minorHAnsi"/>
          <w:b/>
        </w:rPr>
        <w:t xml:space="preserve"> </w:t>
      </w:r>
      <w:proofErr w:type="spellStart"/>
      <w:r w:rsidRPr="00A840FA">
        <w:rPr>
          <w:rFonts w:cstheme="minorHAnsi"/>
          <w:b/>
        </w:rPr>
        <w:t>Literarios</w:t>
      </w:r>
      <w:proofErr w:type="spellEnd"/>
    </w:p>
    <w:p w:rsidR="00A840FA" w:rsidRDefault="00A840FA" w:rsidP="002B2BDD">
      <w:pPr>
        <w:pStyle w:val="ListParagraph"/>
        <w:numPr>
          <w:ilvl w:val="0"/>
          <w:numId w:val="6"/>
        </w:numPr>
        <w:spacing w:after="0" w:line="240" w:lineRule="auto"/>
        <w:ind w:left="360"/>
        <w:textAlignment w:val="top"/>
        <w:rPr>
          <w:rFonts w:eastAsia="Times New Roman" w:cstheme="minorHAnsi"/>
          <w:lang w:val="es-ES"/>
        </w:rPr>
      </w:pPr>
      <w:r w:rsidRPr="00A840FA">
        <w:rPr>
          <w:rFonts w:cstheme="minorHAnsi"/>
          <w:u w:val="single"/>
          <w:lang w:val="es-ES"/>
        </w:rPr>
        <w:t>Epistolario:</w:t>
      </w:r>
      <w:r w:rsidRPr="00A840FA">
        <w:rPr>
          <w:rFonts w:eastAsia="Times New Roman" w:cstheme="minorHAnsi"/>
          <w:lang w:val="es-ES"/>
        </w:rPr>
        <w:t xml:space="preserve"> contenida en las cartas; </w:t>
      </w:r>
      <w:r w:rsidRPr="00A840FA">
        <w:rPr>
          <w:rFonts w:cstheme="minorHAnsi"/>
          <w:lang w:val="es-ES"/>
        </w:rPr>
        <w:t>(</w:t>
      </w:r>
      <w:proofErr w:type="spellStart"/>
      <w:r w:rsidRPr="00A840FA">
        <w:rPr>
          <w:rFonts w:cstheme="minorHAnsi"/>
          <w:lang w:val="es-ES"/>
        </w:rPr>
        <w:t>Rev</w:t>
      </w:r>
      <w:proofErr w:type="spellEnd"/>
      <w:r w:rsidRPr="00A840FA">
        <w:rPr>
          <w:rFonts w:cstheme="minorHAnsi"/>
          <w:lang w:val="es-ES"/>
        </w:rPr>
        <w:t xml:space="preserve"> 1:4-3:21)</w:t>
      </w:r>
    </w:p>
    <w:p w:rsidR="00A840FA" w:rsidRDefault="00A840FA" w:rsidP="002B2BDD">
      <w:pPr>
        <w:pStyle w:val="ListParagraph"/>
        <w:numPr>
          <w:ilvl w:val="0"/>
          <w:numId w:val="6"/>
        </w:numPr>
        <w:spacing w:after="0" w:line="240" w:lineRule="auto"/>
        <w:ind w:left="360"/>
        <w:textAlignment w:val="top"/>
        <w:rPr>
          <w:rFonts w:eastAsia="Times New Roman" w:cstheme="minorHAnsi"/>
          <w:lang w:val="es-ES"/>
        </w:rPr>
      </w:pPr>
      <w:r w:rsidRPr="00A840FA">
        <w:rPr>
          <w:rFonts w:eastAsia="Times New Roman" w:cstheme="minorHAnsi"/>
          <w:u w:val="single"/>
          <w:lang w:val="es-ES"/>
        </w:rPr>
        <w:t>Apocalíptico</w:t>
      </w:r>
      <w:r w:rsidRPr="00A840FA">
        <w:rPr>
          <w:rFonts w:eastAsia="Times New Roman" w:cstheme="minorHAnsi"/>
          <w:lang w:val="es-ES"/>
        </w:rPr>
        <w:t>: marcado por los rasgos distintivos literarios</w:t>
      </w:r>
      <w:r w:rsidR="00775796">
        <w:rPr>
          <w:rFonts w:eastAsia="Times New Roman" w:cstheme="minorHAnsi"/>
          <w:lang w:val="es-ES"/>
        </w:rPr>
        <w:t xml:space="preserve">: </w:t>
      </w:r>
      <w:r w:rsidRPr="00A840FA">
        <w:rPr>
          <w:rFonts w:eastAsia="Times New Roman" w:cstheme="minorHAnsi"/>
          <w:lang w:val="es-ES"/>
        </w:rPr>
        <w:t>predicción de acontecimientos futuros y cuentas de experiencias visionarias, intensos en el simbolismo</w:t>
      </w:r>
      <w:r>
        <w:rPr>
          <w:rFonts w:eastAsia="Times New Roman" w:cstheme="minorHAnsi"/>
          <w:lang w:val="es-ES"/>
        </w:rPr>
        <w:t>.</w:t>
      </w:r>
    </w:p>
    <w:p w:rsidR="00A840FA" w:rsidRDefault="00A840FA" w:rsidP="002B2BDD">
      <w:pPr>
        <w:pStyle w:val="ListParagraph"/>
        <w:numPr>
          <w:ilvl w:val="0"/>
          <w:numId w:val="6"/>
        </w:numPr>
        <w:spacing w:after="0" w:line="240" w:lineRule="auto"/>
        <w:ind w:left="360"/>
        <w:textAlignment w:val="top"/>
        <w:rPr>
          <w:rFonts w:eastAsia="Times New Roman" w:cstheme="minorHAnsi"/>
          <w:lang w:val="es-ES"/>
        </w:rPr>
      </w:pPr>
      <w:r w:rsidRPr="00A840FA">
        <w:rPr>
          <w:rFonts w:eastAsia="Times New Roman" w:cstheme="minorHAnsi"/>
          <w:i/>
          <w:lang w:val="es-ES"/>
        </w:rPr>
        <w:t>Profético</w:t>
      </w:r>
      <w:r w:rsidRPr="00A840FA">
        <w:rPr>
          <w:rFonts w:eastAsia="Times New Roman" w:cstheme="minorHAnsi"/>
          <w:lang w:val="es-ES"/>
        </w:rPr>
        <w:t>: utiliza la palabra profetizar</w:t>
      </w:r>
      <w:r w:rsidR="00775796">
        <w:rPr>
          <w:rFonts w:eastAsia="Times New Roman" w:cstheme="minorHAnsi"/>
          <w:lang w:val="es-ES"/>
        </w:rPr>
        <w:t>…</w:t>
      </w:r>
      <w:r w:rsidRPr="00A840FA">
        <w:rPr>
          <w:rFonts w:eastAsia="Times New Roman" w:cstheme="minorHAnsi"/>
          <w:lang w:val="es-ES"/>
        </w:rPr>
        <w:t xml:space="preserve"> 21 veces</w:t>
      </w:r>
    </w:p>
    <w:p w:rsidR="00A840FA" w:rsidRPr="00A840FA" w:rsidRDefault="00A840FA" w:rsidP="002B2BDD">
      <w:pPr>
        <w:spacing w:after="0" w:line="240" w:lineRule="auto"/>
        <w:textAlignment w:val="top"/>
        <w:rPr>
          <w:rFonts w:eastAsia="Times New Roman" w:cstheme="minorHAnsi"/>
          <w:b/>
          <w:lang w:val="es-ES"/>
        </w:rPr>
      </w:pPr>
      <w:r w:rsidRPr="00A840FA">
        <w:rPr>
          <w:rFonts w:eastAsia="Times New Roman" w:cstheme="minorHAnsi"/>
          <w:b/>
          <w:lang w:val="es-ES"/>
        </w:rPr>
        <w:t>Interpretación</w:t>
      </w:r>
    </w:p>
    <w:p w:rsidR="00A840FA" w:rsidRDefault="00A840FA" w:rsidP="002B2BDD">
      <w:pPr>
        <w:pStyle w:val="ListParagraph"/>
        <w:numPr>
          <w:ilvl w:val="0"/>
          <w:numId w:val="10"/>
        </w:numPr>
        <w:spacing w:after="0" w:line="240" w:lineRule="auto"/>
        <w:ind w:left="360"/>
        <w:textAlignment w:val="top"/>
        <w:rPr>
          <w:rFonts w:eastAsia="Times New Roman" w:cstheme="minorHAnsi"/>
          <w:lang w:val="es-ES"/>
        </w:rPr>
      </w:pPr>
      <w:r w:rsidRPr="00775796">
        <w:rPr>
          <w:rFonts w:eastAsia="Times New Roman" w:cstheme="minorHAnsi"/>
          <w:u w:val="single"/>
          <w:lang w:val="es-ES"/>
        </w:rPr>
        <w:t>Historicista</w:t>
      </w:r>
      <w:r w:rsidRPr="00A840FA">
        <w:rPr>
          <w:rFonts w:eastAsia="Times New Roman" w:cstheme="minorHAnsi"/>
          <w:lang w:val="es-ES"/>
        </w:rPr>
        <w:t xml:space="preserve">: </w:t>
      </w:r>
      <w:proofErr w:type="spellStart"/>
      <w:r w:rsidRPr="00775796">
        <w:rPr>
          <w:rFonts w:eastAsia="Times New Roman" w:cstheme="minorHAnsi"/>
          <w:b/>
          <w:lang w:val="es-ES"/>
        </w:rPr>
        <w:t>vé</w:t>
      </w:r>
      <w:r w:rsidR="00775796">
        <w:rPr>
          <w:rFonts w:eastAsia="Times New Roman" w:cstheme="minorHAnsi"/>
          <w:b/>
          <w:lang w:val="es-ES"/>
        </w:rPr>
        <w:t>n</w:t>
      </w:r>
      <w:proofErr w:type="spellEnd"/>
      <w:r w:rsidRPr="00A840FA">
        <w:rPr>
          <w:rFonts w:eastAsia="Times New Roman" w:cstheme="minorHAnsi"/>
          <w:lang w:val="es-ES"/>
        </w:rPr>
        <w:t xml:space="preserve"> Apocalipsis en una visión amplia de la historia, los acontecimientos se cumplirá</w:t>
      </w:r>
      <w:r w:rsidR="00775796">
        <w:rPr>
          <w:rFonts w:eastAsia="Times New Roman" w:cstheme="minorHAnsi"/>
          <w:lang w:val="es-ES"/>
        </w:rPr>
        <w:t xml:space="preserve">n </w:t>
      </w:r>
      <w:r w:rsidRPr="00A840FA">
        <w:rPr>
          <w:rFonts w:eastAsia="Times New Roman" w:cstheme="minorHAnsi"/>
          <w:lang w:val="es-ES"/>
        </w:rPr>
        <w:t xml:space="preserve">gradualmente, </w:t>
      </w:r>
      <w:r w:rsidRPr="00775796">
        <w:rPr>
          <w:rFonts w:eastAsia="Times New Roman" w:cstheme="minorHAnsi"/>
          <w:i/>
          <w:lang w:val="es-ES"/>
        </w:rPr>
        <w:t>a través de los siglos</w:t>
      </w:r>
    </w:p>
    <w:p w:rsidR="00A840FA" w:rsidRPr="00775796" w:rsidRDefault="00A840FA" w:rsidP="002B2BDD">
      <w:pPr>
        <w:pStyle w:val="ListParagraph"/>
        <w:numPr>
          <w:ilvl w:val="0"/>
          <w:numId w:val="10"/>
        </w:numPr>
        <w:spacing w:after="0" w:line="240" w:lineRule="auto"/>
        <w:ind w:left="360"/>
        <w:textAlignment w:val="top"/>
        <w:rPr>
          <w:rFonts w:eastAsia="Times New Roman" w:cstheme="minorHAnsi"/>
          <w:i/>
          <w:lang w:val="es-ES"/>
        </w:rPr>
      </w:pPr>
      <w:r w:rsidRPr="00775796">
        <w:rPr>
          <w:rFonts w:eastAsia="Times New Roman" w:cstheme="minorHAnsi"/>
          <w:u w:val="single"/>
          <w:lang w:val="es-ES"/>
        </w:rPr>
        <w:t>Preterista</w:t>
      </w:r>
      <w:r w:rsidRPr="00A840FA">
        <w:rPr>
          <w:rFonts w:eastAsia="Times New Roman" w:cstheme="minorHAnsi"/>
          <w:lang w:val="es-ES"/>
        </w:rPr>
        <w:t xml:space="preserve">: </w:t>
      </w:r>
      <w:r w:rsidRPr="00775796">
        <w:rPr>
          <w:rFonts w:eastAsia="Times New Roman" w:cstheme="minorHAnsi"/>
          <w:b/>
          <w:lang w:val="es-ES"/>
        </w:rPr>
        <w:t>trata</w:t>
      </w:r>
      <w:r w:rsidR="00775796">
        <w:rPr>
          <w:rFonts w:eastAsia="Times New Roman" w:cstheme="minorHAnsi"/>
          <w:b/>
          <w:lang w:val="es-ES"/>
        </w:rPr>
        <w:t>n</w:t>
      </w:r>
      <w:r w:rsidRPr="00A840FA">
        <w:rPr>
          <w:rFonts w:eastAsia="Times New Roman" w:cstheme="minorHAnsi"/>
          <w:lang w:val="es-ES"/>
        </w:rPr>
        <w:t xml:space="preserve"> Apocalipsis </w:t>
      </w:r>
      <w:r w:rsidR="00775796">
        <w:rPr>
          <w:rFonts w:eastAsia="Times New Roman" w:cstheme="minorHAnsi"/>
          <w:lang w:val="es-ES"/>
        </w:rPr>
        <w:t>como</w:t>
      </w:r>
      <w:r w:rsidRPr="00A840FA">
        <w:rPr>
          <w:rFonts w:eastAsia="Times New Roman" w:cstheme="minorHAnsi"/>
          <w:lang w:val="es-ES"/>
        </w:rPr>
        <w:t xml:space="preserve"> </w:t>
      </w:r>
      <w:proofErr w:type="spellStart"/>
      <w:r w:rsidRPr="00A840FA">
        <w:rPr>
          <w:rFonts w:eastAsia="Times New Roman" w:cstheme="minorHAnsi"/>
          <w:lang w:val="es-ES"/>
        </w:rPr>
        <w:t>ref</w:t>
      </w:r>
      <w:r w:rsidR="00775796">
        <w:rPr>
          <w:rFonts w:eastAsia="Times New Roman" w:cstheme="minorHAnsi"/>
          <w:lang w:val="es-ES"/>
        </w:rPr>
        <w:t>encia</w:t>
      </w:r>
      <w:proofErr w:type="spellEnd"/>
      <w:r w:rsidRPr="00A840FA">
        <w:rPr>
          <w:rFonts w:eastAsia="Times New Roman" w:cstheme="minorHAnsi"/>
          <w:lang w:val="es-ES"/>
        </w:rPr>
        <w:t xml:space="preserve"> a los acontecimientos de la era apostólica </w:t>
      </w:r>
      <w:r w:rsidR="00775796">
        <w:rPr>
          <w:rFonts w:eastAsia="Times New Roman" w:cstheme="minorHAnsi"/>
          <w:lang w:val="es-ES"/>
        </w:rPr>
        <w:t>(1</w:t>
      </w:r>
      <w:r w:rsidRPr="00A840FA">
        <w:rPr>
          <w:rFonts w:eastAsia="Times New Roman" w:cstheme="minorHAnsi"/>
          <w:lang w:val="es-ES"/>
        </w:rPr>
        <w:t xml:space="preserve">º siglo), </w:t>
      </w:r>
      <w:r w:rsidR="00775796">
        <w:rPr>
          <w:rFonts w:eastAsia="Times New Roman" w:cstheme="minorHAnsi"/>
          <w:lang w:val="es-ES"/>
        </w:rPr>
        <w:t>La C</w:t>
      </w:r>
      <w:r w:rsidRPr="00A840FA">
        <w:rPr>
          <w:rFonts w:eastAsia="Times New Roman" w:cstheme="minorHAnsi"/>
          <w:lang w:val="es-ES"/>
        </w:rPr>
        <w:t xml:space="preserve">aída del Imperio Romano, </w:t>
      </w:r>
      <w:r w:rsidRPr="00775796">
        <w:rPr>
          <w:rFonts w:eastAsia="Times New Roman" w:cstheme="minorHAnsi"/>
          <w:i/>
          <w:lang w:val="es-ES"/>
        </w:rPr>
        <w:t xml:space="preserve">cumplieron en el 70 </w:t>
      </w:r>
      <w:r w:rsidR="00775796">
        <w:rPr>
          <w:rFonts w:eastAsia="Times New Roman" w:cstheme="minorHAnsi"/>
          <w:i/>
          <w:lang w:val="es-ES"/>
        </w:rPr>
        <w:t>AD</w:t>
      </w:r>
    </w:p>
    <w:p w:rsidR="00A840FA" w:rsidRDefault="00A840FA" w:rsidP="002B2BDD">
      <w:pPr>
        <w:pStyle w:val="ListParagraph"/>
        <w:numPr>
          <w:ilvl w:val="0"/>
          <w:numId w:val="10"/>
        </w:numPr>
        <w:spacing w:after="0" w:line="240" w:lineRule="auto"/>
        <w:ind w:left="360"/>
        <w:textAlignment w:val="top"/>
        <w:rPr>
          <w:rFonts w:eastAsia="Times New Roman" w:cstheme="minorHAnsi"/>
          <w:lang w:val="es-ES"/>
        </w:rPr>
      </w:pPr>
      <w:r w:rsidRPr="00775796">
        <w:rPr>
          <w:rFonts w:eastAsia="Times New Roman" w:cstheme="minorHAnsi"/>
          <w:u w:val="single"/>
          <w:lang w:val="es-ES"/>
        </w:rPr>
        <w:t>Futuristas</w:t>
      </w:r>
      <w:r w:rsidRPr="00A840FA">
        <w:rPr>
          <w:rFonts w:eastAsia="Times New Roman" w:cstheme="minorHAnsi"/>
          <w:lang w:val="es-ES"/>
        </w:rPr>
        <w:t xml:space="preserve">: </w:t>
      </w:r>
      <w:r w:rsidRPr="00775796">
        <w:rPr>
          <w:rFonts w:eastAsia="Times New Roman" w:cstheme="minorHAnsi"/>
          <w:b/>
          <w:lang w:val="es-ES"/>
        </w:rPr>
        <w:t>cree</w:t>
      </w:r>
      <w:r w:rsidR="00775796">
        <w:rPr>
          <w:rFonts w:eastAsia="Times New Roman" w:cstheme="minorHAnsi"/>
          <w:b/>
          <w:lang w:val="es-ES"/>
        </w:rPr>
        <w:t>n</w:t>
      </w:r>
      <w:r w:rsidRPr="00A840FA">
        <w:rPr>
          <w:rFonts w:eastAsia="Times New Roman" w:cstheme="minorHAnsi"/>
          <w:lang w:val="es-ES"/>
        </w:rPr>
        <w:t xml:space="preserve"> que Apocalipsis describe </w:t>
      </w:r>
      <w:r w:rsidRPr="00775796">
        <w:rPr>
          <w:rFonts w:eastAsia="Times New Roman" w:cstheme="minorHAnsi"/>
          <w:i/>
          <w:lang w:val="es-ES"/>
        </w:rPr>
        <w:t>eventos futuros</w:t>
      </w:r>
    </w:p>
    <w:p w:rsidR="00A840FA" w:rsidRPr="00A840FA" w:rsidRDefault="00A840FA" w:rsidP="002B2BDD">
      <w:pPr>
        <w:pStyle w:val="ListParagraph"/>
        <w:numPr>
          <w:ilvl w:val="0"/>
          <w:numId w:val="10"/>
        </w:numPr>
        <w:spacing w:after="0" w:line="240" w:lineRule="auto"/>
        <w:ind w:left="360"/>
        <w:textAlignment w:val="top"/>
        <w:rPr>
          <w:rFonts w:eastAsia="Times New Roman" w:cstheme="minorHAnsi"/>
          <w:lang w:val="es-ES"/>
        </w:rPr>
      </w:pPr>
      <w:r w:rsidRPr="00775796">
        <w:rPr>
          <w:rFonts w:eastAsia="Times New Roman" w:cstheme="minorHAnsi"/>
          <w:u w:val="single"/>
          <w:lang w:val="es-ES"/>
        </w:rPr>
        <w:t>Idealista / simbólico</w:t>
      </w:r>
      <w:r w:rsidRPr="00A840FA">
        <w:rPr>
          <w:rFonts w:eastAsia="Times New Roman" w:cstheme="minorHAnsi"/>
          <w:lang w:val="es-ES"/>
        </w:rPr>
        <w:t xml:space="preserve">: </w:t>
      </w:r>
      <w:r w:rsidRPr="00775796">
        <w:rPr>
          <w:rFonts w:eastAsia="Times New Roman" w:cstheme="minorHAnsi"/>
          <w:b/>
          <w:lang w:val="es-ES"/>
        </w:rPr>
        <w:t>considerar</w:t>
      </w:r>
      <w:r w:rsidRPr="00A840FA">
        <w:rPr>
          <w:rFonts w:eastAsia="Times New Roman" w:cstheme="minorHAnsi"/>
          <w:lang w:val="es-ES"/>
        </w:rPr>
        <w:t xml:space="preserve"> que </w:t>
      </w:r>
      <w:r w:rsidR="00775796" w:rsidRPr="00A840FA">
        <w:rPr>
          <w:rFonts w:eastAsia="Times New Roman" w:cstheme="minorHAnsi"/>
          <w:lang w:val="es-ES"/>
        </w:rPr>
        <w:t xml:space="preserve">Apocalipsis </w:t>
      </w:r>
      <w:r w:rsidRPr="00A840FA">
        <w:rPr>
          <w:rFonts w:eastAsia="Times New Roman" w:cstheme="minorHAnsi"/>
          <w:lang w:val="es-ES"/>
        </w:rPr>
        <w:t>no se refiere a personas</w:t>
      </w:r>
      <w:r w:rsidR="00775796">
        <w:rPr>
          <w:rFonts w:eastAsia="Times New Roman" w:cstheme="minorHAnsi"/>
          <w:lang w:val="es-ES"/>
        </w:rPr>
        <w:t>/eventos</w:t>
      </w:r>
      <w:r w:rsidRPr="00A840FA">
        <w:rPr>
          <w:rFonts w:eastAsia="Times New Roman" w:cstheme="minorHAnsi"/>
          <w:lang w:val="es-ES"/>
        </w:rPr>
        <w:t xml:space="preserve"> reales, sino es una alegoría del camino espiritual y de la lucha entre el bien y el mal; lecciones espirituales y principios del simbolismo</w:t>
      </w:r>
      <w:r w:rsidR="00775796">
        <w:rPr>
          <w:rFonts w:eastAsia="Times New Roman" w:cstheme="minorHAnsi"/>
          <w:lang w:val="es-ES"/>
        </w:rPr>
        <w:t>…ten</w:t>
      </w:r>
      <w:r w:rsidRPr="00A840FA">
        <w:rPr>
          <w:rFonts w:eastAsia="Times New Roman" w:cstheme="minorHAnsi"/>
          <w:lang w:val="es-ES"/>
        </w:rPr>
        <w:t xml:space="preserve"> fe, Dios prevalecerá</w:t>
      </w:r>
      <w:proofErr w:type="gramStart"/>
      <w:r w:rsidRPr="00A840FA">
        <w:rPr>
          <w:rFonts w:eastAsia="Times New Roman" w:cstheme="minorHAnsi"/>
          <w:lang w:val="es-ES"/>
        </w:rPr>
        <w:t>!</w:t>
      </w:r>
      <w:proofErr w:type="gramEnd"/>
    </w:p>
    <w:p w:rsidR="00A840FA" w:rsidRPr="00A840FA" w:rsidRDefault="00A840FA" w:rsidP="002B2BDD">
      <w:pPr>
        <w:spacing w:after="0" w:line="240" w:lineRule="auto"/>
        <w:rPr>
          <w:rFonts w:cstheme="minorHAnsi"/>
          <w:lang w:val="es-ES"/>
        </w:rPr>
      </w:pPr>
    </w:p>
    <w:p w:rsidR="00A840FA" w:rsidRPr="00A840FA" w:rsidRDefault="00A840FA" w:rsidP="002B2BDD">
      <w:pPr>
        <w:spacing w:after="0" w:line="240" w:lineRule="auto"/>
        <w:rPr>
          <w:rFonts w:cstheme="minorHAnsi"/>
          <w:b/>
        </w:rPr>
      </w:pPr>
      <w:r w:rsidRPr="00A840FA">
        <w:rPr>
          <w:rFonts w:cstheme="minorHAnsi"/>
          <w:b/>
        </w:rPr>
        <w:t>Biblical Literary Genres</w:t>
      </w:r>
    </w:p>
    <w:p w:rsidR="00A840FA" w:rsidRPr="00A840FA" w:rsidRDefault="00A840FA" w:rsidP="002B2BDD">
      <w:pPr>
        <w:pStyle w:val="ListParagraph"/>
        <w:numPr>
          <w:ilvl w:val="1"/>
          <w:numId w:val="5"/>
        </w:numPr>
        <w:spacing w:after="0" w:line="240" w:lineRule="auto"/>
        <w:ind w:left="360"/>
        <w:rPr>
          <w:rFonts w:cstheme="minorHAnsi"/>
        </w:rPr>
      </w:pPr>
      <w:r w:rsidRPr="00A840FA">
        <w:rPr>
          <w:rFonts w:cstheme="minorHAnsi"/>
          <w:u w:val="single"/>
        </w:rPr>
        <w:t>Epistolary</w:t>
      </w:r>
      <w:r w:rsidRPr="00A840FA">
        <w:rPr>
          <w:rFonts w:cstheme="minorHAnsi"/>
        </w:rPr>
        <w:t>: contained in letters; (Rev 1:4-3:21)</w:t>
      </w:r>
    </w:p>
    <w:p w:rsidR="00A840FA" w:rsidRPr="00A840FA" w:rsidRDefault="00A840FA" w:rsidP="002B2BDD">
      <w:pPr>
        <w:pStyle w:val="ListParagraph"/>
        <w:numPr>
          <w:ilvl w:val="1"/>
          <w:numId w:val="5"/>
        </w:numPr>
        <w:spacing w:after="0" w:line="240" w:lineRule="auto"/>
        <w:ind w:left="360"/>
        <w:rPr>
          <w:rFonts w:cstheme="minorHAnsi"/>
        </w:rPr>
      </w:pPr>
      <w:r w:rsidRPr="00A840FA">
        <w:rPr>
          <w:rFonts w:cstheme="minorHAnsi"/>
          <w:u w:val="single"/>
        </w:rPr>
        <w:t>Apocalyptic</w:t>
      </w:r>
      <w:r w:rsidRPr="00A840FA">
        <w:rPr>
          <w:rFonts w:cstheme="minorHAnsi"/>
        </w:rPr>
        <w:t xml:space="preserve">: marked by distinctive literary features, </w:t>
      </w:r>
      <w:proofErr w:type="spellStart"/>
      <w:r w:rsidRPr="00A840FA">
        <w:rPr>
          <w:rFonts w:cstheme="minorHAnsi"/>
        </w:rPr>
        <w:t>ie</w:t>
      </w:r>
      <w:proofErr w:type="spellEnd"/>
      <w:proofErr w:type="gramStart"/>
      <w:r w:rsidRPr="00A840FA">
        <w:rPr>
          <w:rFonts w:cstheme="minorHAnsi"/>
        </w:rPr>
        <w:t>. prediction</w:t>
      </w:r>
      <w:proofErr w:type="gramEnd"/>
      <w:r w:rsidRPr="00A840FA">
        <w:rPr>
          <w:rFonts w:cstheme="minorHAnsi"/>
        </w:rPr>
        <w:t xml:space="preserve"> of future events and accounts of visionary experiences, often vivid in symbolism.</w:t>
      </w:r>
    </w:p>
    <w:p w:rsidR="00A840FA" w:rsidRPr="00A840FA" w:rsidRDefault="00A840FA" w:rsidP="002B2BDD">
      <w:pPr>
        <w:pStyle w:val="ListParagraph"/>
        <w:numPr>
          <w:ilvl w:val="1"/>
          <w:numId w:val="5"/>
        </w:numPr>
        <w:spacing w:after="0" w:line="240" w:lineRule="auto"/>
        <w:ind w:left="360"/>
        <w:rPr>
          <w:rFonts w:cstheme="minorHAnsi"/>
        </w:rPr>
      </w:pPr>
      <w:r w:rsidRPr="00A840FA">
        <w:rPr>
          <w:rFonts w:cstheme="minorHAnsi"/>
          <w:u w:val="single"/>
        </w:rPr>
        <w:t>Prophetic</w:t>
      </w:r>
      <w:r w:rsidRPr="00A840FA">
        <w:rPr>
          <w:rFonts w:cstheme="minorHAnsi"/>
        </w:rPr>
        <w:t>: uses the word prophesy 21 times</w:t>
      </w:r>
    </w:p>
    <w:p w:rsidR="00A840FA" w:rsidRPr="00A840FA" w:rsidRDefault="00A840FA" w:rsidP="002B2BDD">
      <w:pPr>
        <w:spacing w:after="0" w:line="240" w:lineRule="auto"/>
        <w:rPr>
          <w:rFonts w:cstheme="minorHAnsi"/>
          <w:b/>
        </w:rPr>
      </w:pPr>
      <w:r w:rsidRPr="00A840FA">
        <w:rPr>
          <w:rFonts w:cstheme="minorHAnsi"/>
          <w:b/>
        </w:rPr>
        <w:t>Interpretation</w:t>
      </w:r>
    </w:p>
    <w:p w:rsidR="00775796" w:rsidRPr="00775796" w:rsidRDefault="00A840FA" w:rsidP="002B2BDD">
      <w:pPr>
        <w:pStyle w:val="ListParagraph"/>
        <w:numPr>
          <w:ilvl w:val="1"/>
          <w:numId w:val="9"/>
        </w:numPr>
        <w:spacing w:after="0" w:line="240" w:lineRule="auto"/>
        <w:ind w:left="360"/>
        <w:rPr>
          <w:rFonts w:cstheme="minorHAnsi"/>
        </w:rPr>
      </w:pPr>
      <w:r w:rsidRPr="00A840FA">
        <w:rPr>
          <w:rFonts w:cstheme="minorHAnsi"/>
          <w:u w:val="single"/>
        </w:rPr>
        <w:t>Historicist</w:t>
      </w:r>
      <w:r w:rsidRPr="00A840FA">
        <w:rPr>
          <w:rFonts w:cstheme="minorHAnsi"/>
        </w:rPr>
        <w:t xml:space="preserve">: </w:t>
      </w:r>
      <w:r w:rsidRPr="00A840FA">
        <w:rPr>
          <w:rFonts w:cstheme="minorHAnsi"/>
          <w:b/>
        </w:rPr>
        <w:t>see</w:t>
      </w:r>
      <w:r w:rsidRPr="00A840FA">
        <w:rPr>
          <w:rFonts w:cstheme="minorHAnsi"/>
        </w:rPr>
        <w:t xml:space="preserve"> Revelation in a broad view of history; the events will be fulfilled gradually, </w:t>
      </w:r>
      <w:r w:rsidRPr="00A840FA">
        <w:rPr>
          <w:rFonts w:cstheme="minorHAnsi"/>
          <w:i/>
        </w:rPr>
        <w:t>through the centuries</w:t>
      </w:r>
    </w:p>
    <w:p w:rsidR="00775796" w:rsidRPr="00775796" w:rsidRDefault="00A840FA" w:rsidP="002B2BDD">
      <w:pPr>
        <w:pStyle w:val="ListParagraph"/>
        <w:numPr>
          <w:ilvl w:val="1"/>
          <w:numId w:val="9"/>
        </w:numPr>
        <w:spacing w:after="0" w:line="240" w:lineRule="auto"/>
        <w:ind w:left="360"/>
        <w:rPr>
          <w:rFonts w:cstheme="minorHAnsi"/>
        </w:rPr>
      </w:pPr>
      <w:proofErr w:type="spellStart"/>
      <w:r w:rsidRPr="00775796">
        <w:rPr>
          <w:rFonts w:cstheme="minorHAnsi"/>
          <w:u w:val="single"/>
        </w:rPr>
        <w:t>Preterist</w:t>
      </w:r>
      <w:proofErr w:type="spellEnd"/>
      <w:r w:rsidRPr="00775796">
        <w:rPr>
          <w:rFonts w:cstheme="minorHAnsi"/>
          <w:u w:val="single"/>
        </w:rPr>
        <w:t>:</w:t>
      </w:r>
      <w:r w:rsidRPr="00775796">
        <w:rPr>
          <w:rFonts w:cstheme="minorHAnsi"/>
        </w:rPr>
        <w:t xml:space="preserve"> </w:t>
      </w:r>
      <w:r w:rsidRPr="00775796">
        <w:rPr>
          <w:rFonts w:cstheme="minorHAnsi"/>
          <w:b/>
        </w:rPr>
        <w:t>treat</w:t>
      </w:r>
      <w:r w:rsidRPr="00775796">
        <w:rPr>
          <w:rFonts w:cstheme="minorHAnsi"/>
        </w:rPr>
        <w:t xml:space="preserve"> Revelation as referring to the events of the apostolic era (1</w:t>
      </w:r>
      <w:r w:rsidRPr="00775796">
        <w:rPr>
          <w:rFonts w:cstheme="minorHAnsi"/>
          <w:vertAlign w:val="superscript"/>
        </w:rPr>
        <w:t>st</w:t>
      </w:r>
      <w:r w:rsidRPr="00775796">
        <w:rPr>
          <w:rFonts w:cstheme="minorHAnsi"/>
        </w:rPr>
        <w:t xml:space="preserve"> century); Fall of the Roman Empire, </w:t>
      </w:r>
      <w:r w:rsidRPr="00775796">
        <w:rPr>
          <w:rFonts w:cstheme="minorHAnsi"/>
          <w:i/>
        </w:rPr>
        <w:t>fulfilled in 70AD</w:t>
      </w:r>
    </w:p>
    <w:p w:rsidR="00775796" w:rsidRPr="00775796" w:rsidRDefault="00A840FA" w:rsidP="002B2BDD">
      <w:pPr>
        <w:pStyle w:val="ListParagraph"/>
        <w:numPr>
          <w:ilvl w:val="1"/>
          <w:numId w:val="9"/>
        </w:numPr>
        <w:spacing w:after="0" w:line="240" w:lineRule="auto"/>
        <w:ind w:left="360"/>
        <w:rPr>
          <w:rFonts w:cstheme="minorHAnsi"/>
        </w:rPr>
      </w:pPr>
      <w:r w:rsidRPr="00775796">
        <w:rPr>
          <w:rFonts w:cstheme="minorHAnsi"/>
          <w:u w:val="single"/>
        </w:rPr>
        <w:t>Futurists</w:t>
      </w:r>
      <w:r w:rsidRPr="00775796">
        <w:rPr>
          <w:rFonts w:cstheme="minorHAnsi"/>
        </w:rPr>
        <w:t xml:space="preserve">: </w:t>
      </w:r>
      <w:r w:rsidRPr="00775796">
        <w:rPr>
          <w:rFonts w:cstheme="minorHAnsi"/>
          <w:b/>
        </w:rPr>
        <w:t>believe</w:t>
      </w:r>
      <w:r w:rsidRPr="00775796">
        <w:rPr>
          <w:rFonts w:cstheme="minorHAnsi"/>
        </w:rPr>
        <w:t xml:space="preserve"> that Revelation describes </w:t>
      </w:r>
      <w:r w:rsidRPr="00775796">
        <w:rPr>
          <w:rFonts w:cstheme="minorHAnsi"/>
          <w:i/>
        </w:rPr>
        <w:t>future events</w:t>
      </w:r>
    </w:p>
    <w:p w:rsidR="00A840FA" w:rsidRPr="00775796" w:rsidRDefault="00A840FA" w:rsidP="002B2BDD">
      <w:pPr>
        <w:pStyle w:val="ListParagraph"/>
        <w:numPr>
          <w:ilvl w:val="1"/>
          <w:numId w:val="9"/>
        </w:numPr>
        <w:spacing w:after="0" w:line="240" w:lineRule="auto"/>
        <w:ind w:left="360"/>
        <w:rPr>
          <w:rFonts w:cstheme="minorHAnsi"/>
        </w:rPr>
      </w:pPr>
      <w:r w:rsidRPr="00775796">
        <w:rPr>
          <w:rFonts w:cstheme="minorHAnsi"/>
          <w:u w:val="single"/>
        </w:rPr>
        <w:t>Idealist/Symbolic</w:t>
      </w:r>
      <w:r w:rsidRPr="00775796">
        <w:rPr>
          <w:rFonts w:cstheme="minorHAnsi"/>
        </w:rPr>
        <w:t xml:space="preserve">: </w:t>
      </w:r>
      <w:r w:rsidRPr="00775796">
        <w:rPr>
          <w:rFonts w:cstheme="minorHAnsi"/>
          <w:b/>
        </w:rPr>
        <w:t>consider</w:t>
      </w:r>
      <w:r w:rsidRPr="00775796">
        <w:rPr>
          <w:rFonts w:cstheme="minorHAnsi"/>
        </w:rPr>
        <w:t xml:space="preserve"> that Revelation does not refer to actual people/events, but is an allegory of the spiritual path and struggle between good and evil; spiritual lessons and principles in the symbolism, </w:t>
      </w:r>
      <w:proofErr w:type="spellStart"/>
      <w:r w:rsidRPr="00775796">
        <w:rPr>
          <w:rFonts w:cstheme="minorHAnsi"/>
        </w:rPr>
        <w:t>ie</w:t>
      </w:r>
      <w:proofErr w:type="spellEnd"/>
      <w:proofErr w:type="gramStart"/>
      <w:r w:rsidRPr="00775796">
        <w:rPr>
          <w:rFonts w:cstheme="minorHAnsi"/>
        </w:rPr>
        <w:t xml:space="preserve">. </w:t>
      </w:r>
      <w:r w:rsidRPr="00775796">
        <w:rPr>
          <w:rFonts w:cstheme="minorHAnsi"/>
          <w:i/>
        </w:rPr>
        <w:t>have</w:t>
      </w:r>
      <w:proofErr w:type="gramEnd"/>
      <w:r w:rsidRPr="00775796">
        <w:rPr>
          <w:rFonts w:cstheme="minorHAnsi"/>
          <w:i/>
        </w:rPr>
        <w:t xml:space="preserve"> faith, God will prevail!</w:t>
      </w:r>
    </w:p>
    <w:sectPr w:rsidR="00A840FA" w:rsidRPr="00775796" w:rsidSect="00BC5C6F">
      <w:pgSz w:w="20160" w:h="12240" w:orient="landscape" w:code="5"/>
      <w:pgMar w:top="720" w:right="720" w:bottom="720" w:left="72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44B7"/>
    <w:multiLevelType w:val="hybridMultilevel"/>
    <w:tmpl w:val="B5EA72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851764"/>
    <w:multiLevelType w:val="hybridMultilevel"/>
    <w:tmpl w:val="08B6888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B31518"/>
    <w:multiLevelType w:val="hybridMultilevel"/>
    <w:tmpl w:val="FCFAA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D576B0"/>
    <w:multiLevelType w:val="hybridMultilevel"/>
    <w:tmpl w:val="152EF3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B40C02"/>
    <w:multiLevelType w:val="hybridMultilevel"/>
    <w:tmpl w:val="DA52045C"/>
    <w:lvl w:ilvl="0" w:tplc="66089680">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BF2E69"/>
    <w:multiLevelType w:val="hybridMultilevel"/>
    <w:tmpl w:val="4F20DC7E"/>
    <w:lvl w:ilvl="0" w:tplc="6E6A621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47C155B"/>
    <w:multiLevelType w:val="hybridMultilevel"/>
    <w:tmpl w:val="484E484E"/>
    <w:lvl w:ilvl="0" w:tplc="37AC26FA">
      <w:start w:val="1"/>
      <w:numFmt w:val="decimal"/>
      <w:lvlText w:val="%1."/>
      <w:lvlJc w:val="left"/>
      <w:pPr>
        <w:ind w:left="720" w:hanging="360"/>
      </w:pPr>
      <w:rPr>
        <w:rFonts w:hint="default"/>
      </w:rPr>
    </w:lvl>
    <w:lvl w:ilvl="1" w:tplc="6A4C56E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F8A7A58"/>
    <w:multiLevelType w:val="hybridMultilevel"/>
    <w:tmpl w:val="BE600C3C"/>
    <w:lvl w:ilvl="0" w:tplc="37AC26FA">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8B53039"/>
    <w:multiLevelType w:val="hybridMultilevel"/>
    <w:tmpl w:val="51CA03AA"/>
    <w:lvl w:ilvl="0" w:tplc="818C6B88">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8"/>
  </w:num>
  <w:num w:numId="4">
    <w:abstractNumId w:val="4"/>
  </w:num>
  <w:num w:numId="5">
    <w:abstractNumId w:val="6"/>
  </w:num>
  <w:num w:numId="6">
    <w:abstractNumId w:val="3"/>
  </w:num>
  <w:num w:numId="7">
    <w:abstractNumId w:val="5"/>
  </w:num>
  <w:num w:numId="8">
    <w:abstractNumId w:val="6"/>
    <w:lvlOverride w:ilvl="0">
      <w:lvl w:ilvl="0" w:tplc="37AC26FA">
        <w:start w:val="1"/>
        <w:numFmt w:val="lowerLetter"/>
        <w:lvlText w:val="%1."/>
        <w:lvlJc w:val="left"/>
        <w:pPr>
          <w:ind w:left="1440" w:hanging="360"/>
        </w:pPr>
        <w:rPr>
          <w:rFonts w:hint="default"/>
        </w:rPr>
      </w:lvl>
    </w:lvlOverride>
    <w:lvlOverride w:ilvl="1">
      <w:lvl w:ilvl="1" w:tplc="6A4C56EE">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C6F"/>
    <w:rsid w:val="00065271"/>
    <w:rsid w:val="00106A6C"/>
    <w:rsid w:val="002B2BDD"/>
    <w:rsid w:val="0034191C"/>
    <w:rsid w:val="003C3794"/>
    <w:rsid w:val="003C6AD1"/>
    <w:rsid w:val="0041004E"/>
    <w:rsid w:val="004258A2"/>
    <w:rsid w:val="004854E7"/>
    <w:rsid w:val="00561E5C"/>
    <w:rsid w:val="005F0EDA"/>
    <w:rsid w:val="005F3AF5"/>
    <w:rsid w:val="00602F77"/>
    <w:rsid w:val="006338F5"/>
    <w:rsid w:val="00662B10"/>
    <w:rsid w:val="006D07B7"/>
    <w:rsid w:val="006E4371"/>
    <w:rsid w:val="00731260"/>
    <w:rsid w:val="00735A47"/>
    <w:rsid w:val="00775796"/>
    <w:rsid w:val="00776A19"/>
    <w:rsid w:val="008648EA"/>
    <w:rsid w:val="00874E4A"/>
    <w:rsid w:val="008A00D2"/>
    <w:rsid w:val="009D3243"/>
    <w:rsid w:val="00A10793"/>
    <w:rsid w:val="00A840FA"/>
    <w:rsid w:val="00AF5D28"/>
    <w:rsid w:val="00B101D1"/>
    <w:rsid w:val="00BA1EFB"/>
    <w:rsid w:val="00BC5C6F"/>
    <w:rsid w:val="00D52727"/>
    <w:rsid w:val="00DB16B3"/>
    <w:rsid w:val="00DF671E"/>
    <w:rsid w:val="00E16EF6"/>
    <w:rsid w:val="00F105D3"/>
    <w:rsid w:val="00F612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612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F61289"/>
  </w:style>
  <w:style w:type="character" w:customStyle="1" w:styleId="shorttext">
    <w:name w:val="short_text"/>
    <w:basedOn w:val="DefaultParagraphFont"/>
    <w:rsid w:val="004258A2"/>
  </w:style>
  <w:style w:type="paragraph" w:styleId="ListParagraph">
    <w:name w:val="List Paragraph"/>
    <w:basedOn w:val="Normal"/>
    <w:uiPriority w:val="34"/>
    <w:qFormat/>
    <w:rsid w:val="000652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612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F61289"/>
  </w:style>
  <w:style w:type="character" w:customStyle="1" w:styleId="shorttext">
    <w:name w:val="short_text"/>
    <w:basedOn w:val="DefaultParagraphFont"/>
    <w:rsid w:val="004258A2"/>
  </w:style>
  <w:style w:type="paragraph" w:styleId="ListParagraph">
    <w:name w:val="List Paragraph"/>
    <w:basedOn w:val="Normal"/>
    <w:uiPriority w:val="34"/>
    <w:qFormat/>
    <w:rsid w:val="000652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923070">
      <w:bodyDiv w:val="1"/>
      <w:marLeft w:val="0"/>
      <w:marRight w:val="0"/>
      <w:marTop w:val="0"/>
      <w:marBottom w:val="0"/>
      <w:divBdr>
        <w:top w:val="none" w:sz="0" w:space="0" w:color="auto"/>
        <w:left w:val="none" w:sz="0" w:space="0" w:color="auto"/>
        <w:bottom w:val="none" w:sz="0" w:space="0" w:color="auto"/>
        <w:right w:val="none" w:sz="0" w:space="0" w:color="auto"/>
      </w:divBdr>
      <w:divsChild>
        <w:div w:id="363990817">
          <w:marLeft w:val="0"/>
          <w:marRight w:val="0"/>
          <w:marTop w:val="0"/>
          <w:marBottom w:val="0"/>
          <w:divBdr>
            <w:top w:val="none" w:sz="0" w:space="0" w:color="auto"/>
            <w:left w:val="none" w:sz="0" w:space="0" w:color="auto"/>
            <w:bottom w:val="none" w:sz="0" w:space="0" w:color="auto"/>
            <w:right w:val="none" w:sz="0" w:space="0" w:color="auto"/>
          </w:divBdr>
          <w:divsChild>
            <w:div w:id="385765042">
              <w:marLeft w:val="0"/>
              <w:marRight w:val="0"/>
              <w:marTop w:val="0"/>
              <w:marBottom w:val="0"/>
              <w:divBdr>
                <w:top w:val="none" w:sz="0" w:space="0" w:color="auto"/>
                <w:left w:val="none" w:sz="0" w:space="0" w:color="auto"/>
                <w:bottom w:val="none" w:sz="0" w:space="0" w:color="auto"/>
                <w:right w:val="none" w:sz="0" w:space="0" w:color="auto"/>
              </w:divBdr>
              <w:divsChild>
                <w:div w:id="990983793">
                  <w:marLeft w:val="0"/>
                  <w:marRight w:val="0"/>
                  <w:marTop w:val="0"/>
                  <w:marBottom w:val="0"/>
                  <w:divBdr>
                    <w:top w:val="none" w:sz="0" w:space="0" w:color="auto"/>
                    <w:left w:val="none" w:sz="0" w:space="0" w:color="auto"/>
                    <w:bottom w:val="none" w:sz="0" w:space="0" w:color="auto"/>
                    <w:right w:val="none" w:sz="0" w:space="0" w:color="auto"/>
                  </w:divBdr>
                  <w:divsChild>
                    <w:div w:id="1938563659">
                      <w:marLeft w:val="0"/>
                      <w:marRight w:val="0"/>
                      <w:marTop w:val="0"/>
                      <w:marBottom w:val="0"/>
                      <w:divBdr>
                        <w:top w:val="none" w:sz="0" w:space="0" w:color="auto"/>
                        <w:left w:val="none" w:sz="0" w:space="0" w:color="auto"/>
                        <w:bottom w:val="none" w:sz="0" w:space="0" w:color="auto"/>
                        <w:right w:val="none" w:sz="0" w:space="0" w:color="auto"/>
                      </w:divBdr>
                      <w:divsChild>
                        <w:div w:id="1312951780">
                          <w:marLeft w:val="0"/>
                          <w:marRight w:val="0"/>
                          <w:marTop w:val="0"/>
                          <w:marBottom w:val="0"/>
                          <w:divBdr>
                            <w:top w:val="none" w:sz="0" w:space="0" w:color="auto"/>
                            <w:left w:val="none" w:sz="0" w:space="0" w:color="auto"/>
                            <w:bottom w:val="none" w:sz="0" w:space="0" w:color="auto"/>
                            <w:right w:val="none" w:sz="0" w:space="0" w:color="auto"/>
                          </w:divBdr>
                          <w:divsChild>
                            <w:div w:id="1211069750">
                              <w:marLeft w:val="0"/>
                              <w:marRight w:val="0"/>
                              <w:marTop w:val="0"/>
                              <w:marBottom w:val="0"/>
                              <w:divBdr>
                                <w:top w:val="none" w:sz="0" w:space="0" w:color="auto"/>
                                <w:left w:val="none" w:sz="0" w:space="0" w:color="auto"/>
                                <w:bottom w:val="none" w:sz="0" w:space="0" w:color="auto"/>
                                <w:right w:val="none" w:sz="0" w:space="0" w:color="auto"/>
                              </w:divBdr>
                              <w:divsChild>
                                <w:div w:id="773791955">
                                  <w:marLeft w:val="0"/>
                                  <w:marRight w:val="0"/>
                                  <w:marTop w:val="0"/>
                                  <w:marBottom w:val="0"/>
                                  <w:divBdr>
                                    <w:top w:val="none" w:sz="0" w:space="0" w:color="auto"/>
                                    <w:left w:val="none" w:sz="0" w:space="0" w:color="auto"/>
                                    <w:bottom w:val="none" w:sz="0" w:space="0" w:color="auto"/>
                                    <w:right w:val="none" w:sz="0" w:space="0" w:color="auto"/>
                                  </w:divBdr>
                                  <w:divsChild>
                                    <w:div w:id="1903442716">
                                      <w:marLeft w:val="0"/>
                                      <w:marRight w:val="0"/>
                                      <w:marTop w:val="0"/>
                                      <w:marBottom w:val="0"/>
                                      <w:divBdr>
                                        <w:top w:val="single" w:sz="6" w:space="0" w:color="F5F5F5"/>
                                        <w:left w:val="single" w:sz="6" w:space="0" w:color="F5F5F5"/>
                                        <w:bottom w:val="single" w:sz="6" w:space="0" w:color="F5F5F5"/>
                                        <w:right w:val="single" w:sz="6" w:space="0" w:color="F5F5F5"/>
                                      </w:divBdr>
                                      <w:divsChild>
                                        <w:div w:id="1835367689">
                                          <w:marLeft w:val="0"/>
                                          <w:marRight w:val="0"/>
                                          <w:marTop w:val="0"/>
                                          <w:marBottom w:val="0"/>
                                          <w:divBdr>
                                            <w:top w:val="none" w:sz="0" w:space="0" w:color="auto"/>
                                            <w:left w:val="none" w:sz="0" w:space="0" w:color="auto"/>
                                            <w:bottom w:val="none" w:sz="0" w:space="0" w:color="auto"/>
                                            <w:right w:val="none" w:sz="0" w:space="0" w:color="auto"/>
                                          </w:divBdr>
                                          <w:divsChild>
                                            <w:div w:id="5744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60692355">
      <w:bodyDiv w:val="1"/>
      <w:marLeft w:val="0"/>
      <w:marRight w:val="0"/>
      <w:marTop w:val="0"/>
      <w:marBottom w:val="0"/>
      <w:divBdr>
        <w:top w:val="none" w:sz="0" w:space="0" w:color="auto"/>
        <w:left w:val="none" w:sz="0" w:space="0" w:color="auto"/>
        <w:bottom w:val="none" w:sz="0" w:space="0" w:color="auto"/>
        <w:right w:val="none" w:sz="0" w:space="0" w:color="auto"/>
      </w:divBdr>
      <w:divsChild>
        <w:div w:id="1799106007">
          <w:marLeft w:val="0"/>
          <w:marRight w:val="0"/>
          <w:marTop w:val="0"/>
          <w:marBottom w:val="0"/>
          <w:divBdr>
            <w:top w:val="none" w:sz="0" w:space="0" w:color="auto"/>
            <w:left w:val="none" w:sz="0" w:space="0" w:color="auto"/>
            <w:bottom w:val="none" w:sz="0" w:space="0" w:color="auto"/>
            <w:right w:val="none" w:sz="0" w:space="0" w:color="auto"/>
          </w:divBdr>
          <w:divsChild>
            <w:div w:id="1483497101">
              <w:marLeft w:val="0"/>
              <w:marRight w:val="0"/>
              <w:marTop w:val="0"/>
              <w:marBottom w:val="0"/>
              <w:divBdr>
                <w:top w:val="none" w:sz="0" w:space="0" w:color="auto"/>
                <w:left w:val="none" w:sz="0" w:space="0" w:color="auto"/>
                <w:bottom w:val="none" w:sz="0" w:space="0" w:color="auto"/>
                <w:right w:val="none" w:sz="0" w:space="0" w:color="auto"/>
              </w:divBdr>
              <w:divsChild>
                <w:div w:id="1006596056">
                  <w:marLeft w:val="0"/>
                  <w:marRight w:val="0"/>
                  <w:marTop w:val="0"/>
                  <w:marBottom w:val="0"/>
                  <w:divBdr>
                    <w:top w:val="none" w:sz="0" w:space="0" w:color="auto"/>
                    <w:left w:val="none" w:sz="0" w:space="0" w:color="auto"/>
                    <w:bottom w:val="none" w:sz="0" w:space="0" w:color="auto"/>
                    <w:right w:val="none" w:sz="0" w:space="0" w:color="auto"/>
                  </w:divBdr>
                  <w:divsChild>
                    <w:div w:id="1431589155">
                      <w:marLeft w:val="0"/>
                      <w:marRight w:val="0"/>
                      <w:marTop w:val="0"/>
                      <w:marBottom w:val="0"/>
                      <w:divBdr>
                        <w:top w:val="none" w:sz="0" w:space="0" w:color="auto"/>
                        <w:left w:val="none" w:sz="0" w:space="0" w:color="auto"/>
                        <w:bottom w:val="none" w:sz="0" w:space="0" w:color="auto"/>
                        <w:right w:val="none" w:sz="0" w:space="0" w:color="auto"/>
                      </w:divBdr>
                      <w:divsChild>
                        <w:div w:id="2094356301">
                          <w:marLeft w:val="0"/>
                          <w:marRight w:val="0"/>
                          <w:marTop w:val="0"/>
                          <w:marBottom w:val="0"/>
                          <w:divBdr>
                            <w:top w:val="none" w:sz="0" w:space="0" w:color="auto"/>
                            <w:left w:val="none" w:sz="0" w:space="0" w:color="auto"/>
                            <w:bottom w:val="none" w:sz="0" w:space="0" w:color="auto"/>
                            <w:right w:val="none" w:sz="0" w:space="0" w:color="auto"/>
                          </w:divBdr>
                          <w:divsChild>
                            <w:div w:id="1140878390">
                              <w:marLeft w:val="0"/>
                              <w:marRight w:val="0"/>
                              <w:marTop w:val="0"/>
                              <w:marBottom w:val="0"/>
                              <w:divBdr>
                                <w:top w:val="none" w:sz="0" w:space="0" w:color="auto"/>
                                <w:left w:val="none" w:sz="0" w:space="0" w:color="auto"/>
                                <w:bottom w:val="none" w:sz="0" w:space="0" w:color="auto"/>
                                <w:right w:val="none" w:sz="0" w:space="0" w:color="auto"/>
                              </w:divBdr>
                              <w:divsChild>
                                <w:div w:id="1807819126">
                                  <w:marLeft w:val="0"/>
                                  <w:marRight w:val="0"/>
                                  <w:marTop w:val="0"/>
                                  <w:marBottom w:val="0"/>
                                  <w:divBdr>
                                    <w:top w:val="none" w:sz="0" w:space="0" w:color="auto"/>
                                    <w:left w:val="none" w:sz="0" w:space="0" w:color="auto"/>
                                    <w:bottom w:val="none" w:sz="0" w:space="0" w:color="auto"/>
                                    <w:right w:val="none" w:sz="0" w:space="0" w:color="auto"/>
                                  </w:divBdr>
                                  <w:divsChild>
                                    <w:div w:id="1853957686">
                                      <w:marLeft w:val="0"/>
                                      <w:marRight w:val="0"/>
                                      <w:marTop w:val="0"/>
                                      <w:marBottom w:val="0"/>
                                      <w:divBdr>
                                        <w:top w:val="single" w:sz="6" w:space="0" w:color="F5F5F5"/>
                                        <w:left w:val="single" w:sz="6" w:space="0" w:color="F5F5F5"/>
                                        <w:bottom w:val="single" w:sz="6" w:space="0" w:color="F5F5F5"/>
                                        <w:right w:val="single" w:sz="6" w:space="0" w:color="F5F5F5"/>
                                      </w:divBdr>
                                      <w:divsChild>
                                        <w:div w:id="1293368347">
                                          <w:marLeft w:val="0"/>
                                          <w:marRight w:val="0"/>
                                          <w:marTop w:val="0"/>
                                          <w:marBottom w:val="0"/>
                                          <w:divBdr>
                                            <w:top w:val="none" w:sz="0" w:space="0" w:color="auto"/>
                                            <w:left w:val="none" w:sz="0" w:space="0" w:color="auto"/>
                                            <w:bottom w:val="none" w:sz="0" w:space="0" w:color="auto"/>
                                            <w:right w:val="none" w:sz="0" w:space="0" w:color="auto"/>
                                          </w:divBdr>
                                          <w:divsChild>
                                            <w:div w:id="167518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35944047">
      <w:bodyDiv w:val="1"/>
      <w:marLeft w:val="0"/>
      <w:marRight w:val="0"/>
      <w:marTop w:val="0"/>
      <w:marBottom w:val="0"/>
      <w:divBdr>
        <w:top w:val="none" w:sz="0" w:space="0" w:color="auto"/>
        <w:left w:val="none" w:sz="0" w:space="0" w:color="auto"/>
        <w:bottom w:val="none" w:sz="0" w:space="0" w:color="auto"/>
        <w:right w:val="none" w:sz="0" w:space="0" w:color="auto"/>
      </w:divBdr>
      <w:divsChild>
        <w:div w:id="1300303401">
          <w:marLeft w:val="0"/>
          <w:marRight w:val="0"/>
          <w:marTop w:val="0"/>
          <w:marBottom w:val="0"/>
          <w:divBdr>
            <w:top w:val="none" w:sz="0" w:space="0" w:color="auto"/>
            <w:left w:val="none" w:sz="0" w:space="0" w:color="auto"/>
            <w:bottom w:val="none" w:sz="0" w:space="0" w:color="auto"/>
            <w:right w:val="none" w:sz="0" w:space="0" w:color="auto"/>
          </w:divBdr>
          <w:divsChild>
            <w:div w:id="130484417">
              <w:marLeft w:val="0"/>
              <w:marRight w:val="0"/>
              <w:marTop w:val="0"/>
              <w:marBottom w:val="0"/>
              <w:divBdr>
                <w:top w:val="none" w:sz="0" w:space="0" w:color="auto"/>
                <w:left w:val="none" w:sz="0" w:space="0" w:color="auto"/>
                <w:bottom w:val="none" w:sz="0" w:space="0" w:color="auto"/>
                <w:right w:val="none" w:sz="0" w:space="0" w:color="auto"/>
              </w:divBdr>
              <w:divsChild>
                <w:div w:id="1159036246">
                  <w:marLeft w:val="0"/>
                  <w:marRight w:val="0"/>
                  <w:marTop w:val="0"/>
                  <w:marBottom w:val="0"/>
                  <w:divBdr>
                    <w:top w:val="none" w:sz="0" w:space="0" w:color="auto"/>
                    <w:left w:val="none" w:sz="0" w:space="0" w:color="auto"/>
                    <w:bottom w:val="none" w:sz="0" w:space="0" w:color="auto"/>
                    <w:right w:val="none" w:sz="0" w:space="0" w:color="auto"/>
                  </w:divBdr>
                  <w:divsChild>
                    <w:div w:id="1161459415">
                      <w:marLeft w:val="0"/>
                      <w:marRight w:val="0"/>
                      <w:marTop w:val="0"/>
                      <w:marBottom w:val="0"/>
                      <w:divBdr>
                        <w:top w:val="none" w:sz="0" w:space="0" w:color="auto"/>
                        <w:left w:val="none" w:sz="0" w:space="0" w:color="auto"/>
                        <w:bottom w:val="none" w:sz="0" w:space="0" w:color="auto"/>
                        <w:right w:val="none" w:sz="0" w:space="0" w:color="auto"/>
                      </w:divBdr>
                      <w:divsChild>
                        <w:div w:id="491726792">
                          <w:marLeft w:val="0"/>
                          <w:marRight w:val="0"/>
                          <w:marTop w:val="0"/>
                          <w:marBottom w:val="0"/>
                          <w:divBdr>
                            <w:top w:val="none" w:sz="0" w:space="0" w:color="auto"/>
                            <w:left w:val="none" w:sz="0" w:space="0" w:color="auto"/>
                            <w:bottom w:val="none" w:sz="0" w:space="0" w:color="auto"/>
                            <w:right w:val="none" w:sz="0" w:space="0" w:color="auto"/>
                          </w:divBdr>
                          <w:divsChild>
                            <w:div w:id="1853688286">
                              <w:marLeft w:val="0"/>
                              <w:marRight w:val="0"/>
                              <w:marTop w:val="0"/>
                              <w:marBottom w:val="0"/>
                              <w:divBdr>
                                <w:top w:val="none" w:sz="0" w:space="0" w:color="auto"/>
                                <w:left w:val="none" w:sz="0" w:space="0" w:color="auto"/>
                                <w:bottom w:val="none" w:sz="0" w:space="0" w:color="auto"/>
                                <w:right w:val="none" w:sz="0" w:space="0" w:color="auto"/>
                              </w:divBdr>
                              <w:divsChild>
                                <w:div w:id="1946569262">
                                  <w:marLeft w:val="0"/>
                                  <w:marRight w:val="0"/>
                                  <w:marTop w:val="0"/>
                                  <w:marBottom w:val="0"/>
                                  <w:divBdr>
                                    <w:top w:val="none" w:sz="0" w:space="0" w:color="auto"/>
                                    <w:left w:val="none" w:sz="0" w:space="0" w:color="auto"/>
                                    <w:bottom w:val="none" w:sz="0" w:space="0" w:color="auto"/>
                                    <w:right w:val="none" w:sz="0" w:space="0" w:color="auto"/>
                                  </w:divBdr>
                                  <w:divsChild>
                                    <w:div w:id="1830515356">
                                      <w:marLeft w:val="0"/>
                                      <w:marRight w:val="0"/>
                                      <w:marTop w:val="0"/>
                                      <w:marBottom w:val="0"/>
                                      <w:divBdr>
                                        <w:top w:val="single" w:sz="6" w:space="0" w:color="F5F5F5"/>
                                        <w:left w:val="single" w:sz="6" w:space="0" w:color="F5F5F5"/>
                                        <w:bottom w:val="single" w:sz="6" w:space="0" w:color="F5F5F5"/>
                                        <w:right w:val="single" w:sz="6" w:space="0" w:color="F5F5F5"/>
                                      </w:divBdr>
                                      <w:divsChild>
                                        <w:div w:id="1239364718">
                                          <w:marLeft w:val="0"/>
                                          <w:marRight w:val="0"/>
                                          <w:marTop w:val="0"/>
                                          <w:marBottom w:val="0"/>
                                          <w:divBdr>
                                            <w:top w:val="none" w:sz="0" w:space="0" w:color="auto"/>
                                            <w:left w:val="none" w:sz="0" w:space="0" w:color="auto"/>
                                            <w:bottom w:val="none" w:sz="0" w:space="0" w:color="auto"/>
                                            <w:right w:val="none" w:sz="0" w:space="0" w:color="auto"/>
                                          </w:divBdr>
                                          <w:divsChild>
                                            <w:div w:id="195509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57637100">
      <w:bodyDiv w:val="1"/>
      <w:marLeft w:val="0"/>
      <w:marRight w:val="0"/>
      <w:marTop w:val="0"/>
      <w:marBottom w:val="0"/>
      <w:divBdr>
        <w:top w:val="none" w:sz="0" w:space="0" w:color="auto"/>
        <w:left w:val="none" w:sz="0" w:space="0" w:color="auto"/>
        <w:bottom w:val="none" w:sz="0" w:space="0" w:color="auto"/>
        <w:right w:val="none" w:sz="0" w:space="0" w:color="auto"/>
      </w:divBdr>
      <w:divsChild>
        <w:div w:id="1969584021">
          <w:marLeft w:val="0"/>
          <w:marRight w:val="0"/>
          <w:marTop w:val="0"/>
          <w:marBottom w:val="0"/>
          <w:divBdr>
            <w:top w:val="none" w:sz="0" w:space="0" w:color="auto"/>
            <w:left w:val="none" w:sz="0" w:space="0" w:color="auto"/>
            <w:bottom w:val="none" w:sz="0" w:space="0" w:color="auto"/>
            <w:right w:val="none" w:sz="0" w:space="0" w:color="auto"/>
          </w:divBdr>
          <w:divsChild>
            <w:div w:id="747456517">
              <w:marLeft w:val="0"/>
              <w:marRight w:val="0"/>
              <w:marTop w:val="0"/>
              <w:marBottom w:val="0"/>
              <w:divBdr>
                <w:top w:val="none" w:sz="0" w:space="0" w:color="auto"/>
                <w:left w:val="none" w:sz="0" w:space="0" w:color="auto"/>
                <w:bottom w:val="none" w:sz="0" w:space="0" w:color="auto"/>
                <w:right w:val="none" w:sz="0" w:space="0" w:color="auto"/>
              </w:divBdr>
              <w:divsChild>
                <w:div w:id="83917480">
                  <w:marLeft w:val="0"/>
                  <w:marRight w:val="0"/>
                  <w:marTop w:val="0"/>
                  <w:marBottom w:val="0"/>
                  <w:divBdr>
                    <w:top w:val="none" w:sz="0" w:space="0" w:color="auto"/>
                    <w:left w:val="none" w:sz="0" w:space="0" w:color="auto"/>
                    <w:bottom w:val="none" w:sz="0" w:space="0" w:color="auto"/>
                    <w:right w:val="none" w:sz="0" w:space="0" w:color="auto"/>
                  </w:divBdr>
                  <w:divsChild>
                    <w:div w:id="2138254519">
                      <w:marLeft w:val="0"/>
                      <w:marRight w:val="0"/>
                      <w:marTop w:val="0"/>
                      <w:marBottom w:val="0"/>
                      <w:divBdr>
                        <w:top w:val="none" w:sz="0" w:space="0" w:color="auto"/>
                        <w:left w:val="none" w:sz="0" w:space="0" w:color="auto"/>
                        <w:bottom w:val="none" w:sz="0" w:space="0" w:color="auto"/>
                        <w:right w:val="none" w:sz="0" w:space="0" w:color="auto"/>
                      </w:divBdr>
                      <w:divsChild>
                        <w:div w:id="256981159">
                          <w:marLeft w:val="0"/>
                          <w:marRight w:val="0"/>
                          <w:marTop w:val="0"/>
                          <w:marBottom w:val="0"/>
                          <w:divBdr>
                            <w:top w:val="none" w:sz="0" w:space="0" w:color="auto"/>
                            <w:left w:val="none" w:sz="0" w:space="0" w:color="auto"/>
                            <w:bottom w:val="none" w:sz="0" w:space="0" w:color="auto"/>
                            <w:right w:val="none" w:sz="0" w:space="0" w:color="auto"/>
                          </w:divBdr>
                          <w:divsChild>
                            <w:div w:id="20208089">
                              <w:marLeft w:val="0"/>
                              <w:marRight w:val="0"/>
                              <w:marTop w:val="0"/>
                              <w:marBottom w:val="0"/>
                              <w:divBdr>
                                <w:top w:val="none" w:sz="0" w:space="0" w:color="auto"/>
                                <w:left w:val="none" w:sz="0" w:space="0" w:color="auto"/>
                                <w:bottom w:val="none" w:sz="0" w:space="0" w:color="auto"/>
                                <w:right w:val="none" w:sz="0" w:space="0" w:color="auto"/>
                              </w:divBdr>
                              <w:divsChild>
                                <w:div w:id="1277954959">
                                  <w:marLeft w:val="0"/>
                                  <w:marRight w:val="0"/>
                                  <w:marTop w:val="0"/>
                                  <w:marBottom w:val="0"/>
                                  <w:divBdr>
                                    <w:top w:val="none" w:sz="0" w:space="0" w:color="auto"/>
                                    <w:left w:val="none" w:sz="0" w:space="0" w:color="auto"/>
                                    <w:bottom w:val="none" w:sz="0" w:space="0" w:color="auto"/>
                                    <w:right w:val="none" w:sz="0" w:space="0" w:color="auto"/>
                                  </w:divBdr>
                                  <w:divsChild>
                                    <w:div w:id="1675066796">
                                      <w:marLeft w:val="0"/>
                                      <w:marRight w:val="0"/>
                                      <w:marTop w:val="0"/>
                                      <w:marBottom w:val="0"/>
                                      <w:divBdr>
                                        <w:top w:val="single" w:sz="6" w:space="0" w:color="F5F5F5"/>
                                        <w:left w:val="single" w:sz="6" w:space="0" w:color="F5F5F5"/>
                                        <w:bottom w:val="single" w:sz="6" w:space="0" w:color="F5F5F5"/>
                                        <w:right w:val="single" w:sz="6" w:space="0" w:color="F5F5F5"/>
                                      </w:divBdr>
                                      <w:divsChild>
                                        <w:div w:id="256836277">
                                          <w:marLeft w:val="0"/>
                                          <w:marRight w:val="0"/>
                                          <w:marTop w:val="0"/>
                                          <w:marBottom w:val="0"/>
                                          <w:divBdr>
                                            <w:top w:val="none" w:sz="0" w:space="0" w:color="auto"/>
                                            <w:left w:val="none" w:sz="0" w:space="0" w:color="auto"/>
                                            <w:bottom w:val="none" w:sz="0" w:space="0" w:color="auto"/>
                                            <w:right w:val="none" w:sz="0" w:space="0" w:color="auto"/>
                                          </w:divBdr>
                                          <w:divsChild>
                                            <w:div w:id="194872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29180419">
      <w:bodyDiv w:val="1"/>
      <w:marLeft w:val="0"/>
      <w:marRight w:val="0"/>
      <w:marTop w:val="0"/>
      <w:marBottom w:val="0"/>
      <w:divBdr>
        <w:top w:val="none" w:sz="0" w:space="0" w:color="auto"/>
        <w:left w:val="none" w:sz="0" w:space="0" w:color="auto"/>
        <w:bottom w:val="none" w:sz="0" w:space="0" w:color="auto"/>
        <w:right w:val="none" w:sz="0" w:space="0" w:color="auto"/>
      </w:divBdr>
      <w:divsChild>
        <w:div w:id="2086147919">
          <w:marLeft w:val="0"/>
          <w:marRight w:val="0"/>
          <w:marTop w:val="0"/>
          <w:marBottom w:val="0"/>
          <w:divBdr>
            <w:top w:val="none" w:sz="0" w:space="0" w:color="auto"/>
            <w:left w:val="none" w:sz="0" w:space="0" w:color="auto"/>
            <w:bottom w:val="none" w:sz="0" w:space="0" w:color="auto"/>
            <w:right w:val="none" w:sz="0" w:space="0" w:color="auto"/>
          </w:divBdr>
          <w:divsChild>
            <w:div w:id="1091588525">
              <w:marLeft w:val="0"/>
              <w:marRight w:val="0"/>
              <w:marTop w:val="0"/>
              <w:marBottom w:val="0"/>
              <w:divBdr>
                <w:top w:val="none" w:sz="0" w:space="0" w:color="auto"/>
                <w:left w:val="none" w:sz="0" w:space="0" w:color="auto"/>
                <w:bottom w:val="none" w:sz="0" w:space="0" w:color="auto"/>
                <w:right w:val="none" w:sz="0" w:space="0" w:color="auto"/>
              </w:divBdr>
              <w:divsChild>
                <w:div w:id="754207247">
                  <w:marLeft w:val="0"/>
                  <w:marRight w:val="0"/>
                  <w:marTop w:val="0"/>
                  <w:marBottom w:val="0"/>
                  <w:divBdr>
                    <w:top w:val="none" w:sz="0" w:space="0" w:color="auto"/>
                    <w:left w:val="none" w:sz="0" w:space="0" w:color="auto"/>
                    <w:bottom w:val="none" w:sz="0" w:space="0" w:color="auto"/>
                    <w:right w:val="none" w:sz="0" w:space="0" w:color="auto"/>
                  </w:divBdr>
                  <w:divsChild>
                    <w:div w:id="89157968">
                      <w:marLeft w:val="0"/>
                      <w:marRight w:val="0"/>
                      <w:marTop w:val="0"/>
                      <w:marBottom w:val="0"/>
                      <w:divBdr>
                        <w:top w:val="none" w:sz="0" w:space="0" w:color="auto"/>
                        <w:left w:val="none" w:sz="0" w:space="0" w:color="auto"/>
                        <w:bottom w:val="none" w:sz="0" w:space="0" w:color="auto"/>
                        <w:right w:val="none" w:sz="0" w:space="0" w:color="auto"/>
                      </w:divBdr>
                      <w:divsChild>
                        <w:div w:id="1450395226">
                          <w:marLeft w:val="0"/>
                          <w:marRight w:val="0"/>
                          <w:marTop w:val="0"/>
                          <w:marBottom w:val="0"/>
                          <w:divBdr>
                            <w:top w:val="none" w:sz="0" w:space="0" w:color="auto"/>
                            <w:left w:val="none" w:sz="0" w:space="0" w:color="auto"/>
                            <w:bottom w:val="none" w:sz="0" w:space="0" w:color="auto"/>
                            <w:right w:val="none" w:sz="0" w:space="0" w:color="auto"/>
                          </w:divBdr>
                          <w:divsChild>
                            <w:div w:id="1436945908">
                              <w:marLeft w:val="0"/>
                              <w:marRight w:val="0"/>
                              <w:marTop w:val="0"/>
                              <w:marBottom w:val="0"/>
                              <w:divBdr>
                                <w:top w:val="none" w:sz="0" w:space="0" w:color="auto"/>
                                <w:left w:val="none" w:sz="0" w:space="0" w:color="auto"/>
                                <w:bottom w:val="none" w:sz="0" w:space="0" w:color="auto"/>
                                <w:right w:val="none" w:sz="0" w:space="0" w:color="auto"/>
                              </w:divBdr>
                              <w:divsChild>
                                <w:div w:id="1187718299">
                                  <w:marLeft w:val="0"/>
                                  <w:marRight w:val="0"/>
                                  <w:marTop w:val="0"/>
                                  <w:marBottom w:val="0"/>
                                  <w:divBdr>
                                    <w:top w:val="none" w:sz="0" w:space="0" w:color="auto"/>
                                    <w:left w:val="none" w:sz="0" w:space="0" w:color="auto"/>
                                    <w:bottom w:val="none" w:sz="0" w:space="0" w:color="auto"/>
                                    <w:right w:val="none" w:sz="0" w:space="0" w:color="auto"/>
                                  </w:divBdr>
                                  <w:divsChild>
                                    <w:div w:id="1879080784">
                                      <w:marLeft w:val="0"/>
                                      <w:marRight w:val="0"/>
                                      <w:marTop w:val="0"/>
                                      <w:marBottom w:val="0"/>
                                      <w:divBdr>
                                        <w:top w:val="single" w:sz="6" w:space="0" w:color="F5F5F5"/>
                                        <w:left w:val="single" w:sz="6" w:space="0" w:color="F5F5F5"/>
                                        <w:bottom w:val="single" w:sz="6" w:space="0" w:color="F5F5F5"/>
                                        <w:right w:val="single" w:sz="6" w:space="0" w:color="F5F5F5"/>
                                      </w:divBdr>
                                      <w:divsChild>
                                        <w:div w:id="409086161">
                                          <w:marLeft w:val="0"/>
                                          <w:marRight w:val="0"/>
                                          <w:marTop w:val="0"/>
                                          <w:marBottom w:val="0"/>
                                          <w:divBdr>
                                            <w:top w:val="none" w:sz="0" w:space="0" w:color="auto"/>
                                            <w:left w:val="none" w:sz="0" w:space="0" w:color="auto"/>
                                            <w:bottom w:val="none" w:sz="0" w:space="0" w:color="auto"/>
                                            <w:right w:val="none" w:sz="0" w:space="0" w:color="auto"/>
                                          </w:divBdr>
                                          <w:divsChild>
                                            <w:div w:id="64320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14447525">
      <w:bodyDiv w:val="1"/>
      <w:marLeft w:val="0"/>
      <w:marRight w:val="0"/>
      <w:marTop w:val="0"/>
      <w:marBottom w:val="0"/>
      <w:divBdr>
        <w:top w:val="none" w:sz="0" w:space="0" w:color="auto"/>
        <w:left w:val="none" w:sz="0" w:space="0" w:color="auto"/>
        <w:bottom w:val="none" w:sz="0" w:space="0" w:color="auto"/>
        <w:right w:val="none" w:sz="0" w:space="0" w:color="auto"/>
      </w:divBdr>
      <w:divsChild>
        <w:div w:id="1185486037">
          <w:marLeft w:val="0"/>
          <w:marRight w:val="0"/>
          <w:marTop w:val="0"/>
          <w:marBottom w:val="0"/>
          <w:divBdr>
            <w:top w:val="none" w:sz="0" w:space="0" w:color="auto"/>
            <w:left w:val="none" w:sz="0" w:space="0" w:color="auto"/>
            <w:bottom w:val="none" w:sz="0" w:space="0" w:color="auto"/>
            <w:right w:val="none" w:sz="0" w:space="0" w:color="auto"/>
          </w:divBdr>
          <w:divsChild>
            <w:div w:id="1788238316">
              <w:marLeft w:val="0"/>
              <w:marRight w:val="0"/>
              <w:marTop w:val="0"/>
              <w:marBottom w:val="0"/>
              <w:divBdr>
                <w:top w:val="none" w:sz="0" w:space="0" w:color="auto"/>
                <w:left w:val="none" w:sz="0" w:space="0" w:color="auto"/>
                <w:bottom w:val="none" w:sz="0" w:space="0" w:color="auto"/>
                <w:right w:val="none" w:sz="0" w:space="0" w:color="auto"/>
              </w:divBdr>
              <w:divsChild>
                <w:div w:id="1354964333">
                  <w:marLeft w:val="0"/>
                  <w:marRight w:val="0"/>
                  <w:marTop w:val="0"/>
                  <w:marBottom w:val="0"/>
                  <w:divBdr>
                    <w:top w:val="none" w:sz="0" w:space="0" w:color="auto"/>
                    <w:left w:val="none" w:sz="0" w:space="0" w:color="auto"/>
                    <w:bottom w:val="none" w:sz="0" w:space="0" w:color="auto"/>
                    <w:right w:val="none" w:sz="0" w:space="0" w:color="auto"/>
                  </w:divBdr>
                  <w:divsChild>
                    <w:div w:id="807357054">
                      <w:marLeft w:val="0"/>
                      <w:marRight w:val="0"/>
                      <w:marTop w:val="0"/>
                      <w:marBottom w:val="0"/>
                      <w:divBdr>
                        <w:top w:val="none" w:sz="0" w:space="0" w:color="auto"/>
                        <w:left w:val="none" w:sz="0" w:space="0" w:color="auto"/>
                        <w:bottom w:val="none" w:sz="0" w:space="0" w:color="auto"/>
                        <w:right w:val="none" w:sz="0" w:space="0" w:color="auto"/>
                      </w:divBdr>
                      <w:divsChild>
                        <w:div w:id="1909146780">
                          <w:marLeft w:val="0"/>
                          <w:marRight w:val="0"/>
                          <w:marTop w:val="0"/>
                          <w:marBottom w:val="0"/>
                          <w:divBdr>
                            <w:top w:val="none" w:sz="0" w:space="0" w:color="auto"/>
                            <w:left w:val="none" w:sz="0" w:space="0" w:color="auto"/>
                            <w:bottom w:val="none" w:sz="0" w:space="0" w:color="auto"/>
                            <w:right w:val="none" w:sz="0" w:space="0" w:color="auto"/>
                          </w:divBdr>
                          <w:divsChild>
                            <w:div w:id="2144031165">
                              <w:marLeft w:val="0"/>
                              <w:marRight w:val="0"/>
                              <w:marTop w:val="0"/>
                              <w:marBottom w:val="0"/>
                              <w:divBdr>
                                <w:top w:val="none" w:sz="0" w:space="0" w:color="auto"/>
                                <w:left w:val="none" w:sz="0" w:space="0" w:color="auto"/>
                                <w:bottom w:val="none" w:sz="0" w:space="0" w:color="auto"/>
                                <w:right w:val="none" w:sz="0" w:space="0" w:color="auto"/>
                              </w:divBdr>
                              <w:divsChild>
                                <w:div w:id="824198219">
                                  <w:marLeft w:val="0"/>
                                  <w:marRight w:val="0"/>
                                  <w:marTop w:val="0"/>
                                  <w:marBottom w:val="0"/>
                                  <w:divBdr>
                                    <w:top w:val="none" w:sz="0" w:space="0" w:color="auto"/>
                                    <w:left w:val="none" w:sz="0" w:space="0" w:color="auto"/>
                                    <w:bottom w:val="none" w:sz="0" w:space="0" w:color="auto"/>
                                    <w:right w:val="none" w:sz="0" w:space="0" w:color="auto"/>
                                  </w:divBdr>
                                  <w:divsChild>
                                    <w:div w:id="307131601">
                                      <w:marLeft w:val="0"/>
                                      <w:marRight w:val="0"/>
                                      <w:marTop w:val="0"/>
                                      <w:marBottom w:val="0"/>
                                      <w:divBdr>
                                        <w:top w:val="single" w:sz="6" w:space="0" w:color="F5F5F5"/>
                                        <w:left w:val="single" w:sz="6" w:space="0" w:color="F5F5F5"/>
                                        <w:bottom w:val="single" w:sz="6" w:space="0" w:color="F5F5F5"/>
                                        <w:right w:val="single" w:sz="6" w:space="0" w:color="F5F5F5"/>
                                      </w:divBdr>
                                      <w:divsChild>
                                        <w:div w:id="941690751">
                                          <w:marLeft w:val="0"/>
                                          <w:marRight w:val="0"/>
                                          <w:marTop w:val="0"/>
                                          <w:marBottom w:val="0"/>
                                          <w:divBdr>
                                            <w:top w:val="none" w:sz="0" w:space="0" w:color="auto"/>
                                            <w:left w:val="none" w:sz="0" w:space="0" w:color="auto"/>
                                            <w:bottom w:val="none" w:sz="0" w:space="0" w:color="auto"/>
                                            <w:right w:val="none" w:sz="0" w:space="0" w:color="auto"/>
                                          </w:divBdr>
                                          <w:divsChild>
                                            <w:div w:id="172603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16160695">
      <w:bodyDiv w:val="1"/>
      <w:marLeft w:val="0"/>
      <w:marRight w:val="0"/>
      <w:marTop w:val="0"/>
      <w:marBottom w:val="0"/>
      <w:divBdr>
        <w:top w:val="none" w:sz="0" w:space="0" w:color="auto"/>
        <w:left w:val="none" w:sz="0" w:space="0" w:color="auto"/>
        <w:bottom w:val="none" w:sz="0" w:space="0" w:color="auto"/>
        <w:right w:val="none" w:sz="0" w:space="0" w:color="auto"/>
      </w:divBdr>
      <w:divsChild>
        <w:div w:id="123281659">
          <w:marLeft w:val="0"/>
          <w:marRight w:val="0"/>
          <w:marTop w:val="0"/>
          <w:marBottom w:val="0"/>
          <w:divBdr>
            <w:top w:val="none" w:sz="0" w:space="0" w:color="auto"/>
            <w:left w:val="none" w:sz="0" w:space="0" w:color="auto"/>
            <w:bottom w:val="none" w:sz="0" w:space="0" w:color="auto"/>
            <w:right w:val="none" w:sz="0" w:space="0" w:color="auto"/>
          </w:divBdr>
          <w:divsChild>
            <w:div w:id="105076379">
              <w:marLeft w:val="0"/>
              <w:marRight w:val="0"/>
              <w:marTop w:val="0"/>
              <w:marBottom w:val="0"/>
              <w:divBdr>
                <w:top w:val="none" w:sz="0" w:space="0" w:color="auto"/>
                <w:left w:val="none" w:sz="0" w:space="0" w:color="auto"/>
                <w:bottom w:val="none" w:sz="0" w:space="0" w:color="auto"/>
                <w:right w:val="none" w:sz="0" w:space="0" w:color="auto"/>
              </w:divBdr>
              <w:divsChild>
                <w:div w:id="525992086">
                  <w:marLeft w:val="0"/>
                  <w:marRight w:val="0"/>
                  <w:marTop w:val="0"/>
                  <w:marBottom w:val="0"/>
                  <w:divBdr>
                    <w:top w:val="none" w:sz="0" w:space="0" w:color="auto"/>
                    <w:left w:val="none" w:sz="0" w:space="0" w:color="auto"/>
                    <w:bottom w:val="none" w:sz="0" w:space="0" w:color="auto"/>
                    <w:right w:val="none" w:sz="0" w:space="0" w:color="auto"/>
                  </w:divBdr>
                  <w:divsChild>
                    <w:div w:id="1736850827">
                      <w:marLeft w:val="0"/>
                      <w:marRight w:val="0"/>
                      <w:marTop w:val="0"/>
                      <w:marBottom w:val="0"/>
                      <w:divBdr>
                        <w:top w:val="none" w:sz="0" w:space="0" w:color="auto"/>
                        <w:left w:val="none" w:sz="0" w:space="0" w:color="auto"/>
                        <w:bottom w:val="none" w:sz="0" w:space="0" w:color="auto"/>
                        <w:right w:val="none" w:sz="0" w:space="0" w:color="auto"/>
                      </w:divBdr>
                      <w:divsChild>
                        <w:div w:id="1246527009">
                          <w:marLeft w:val="0"/>
                          <w:marRight w:val="0"/>
                          <w:marTop w:val="0"/>
                          <w:marBottom w:val="0"/>
                          <w:divBdr>
                            <w:top w:val="none" w:sz="0" w:space="0" w:color="auto"/>
                            <w:left w:val="none" w:sz="0" w:space="0" w:color="auto"/>
                            <w:bottom w:val="none" w:sz="0" w:space="0" w:color="auto"/>
                            <w:right w:val="none" w:sz="0" w:space="0" w:color="auto"/>
                          </w:divBdr>
                          <w:divsChild>
                            <w:div w:id="1121991336">
                              <w:marLeft w:val="0"/>
                              <w:marRight w:val="0"/>
                              <w:marTop w:val="0"/>
                              <w:marBottom w:val="0"/>
                              <w:divBdr>
                                <w:top w:val="none" w:sz="0" w:space="0" w:color="auto"/>
                                <w:left w:val="none" w:sz="0" w:space="0" w:color="auto"/>
                                <w:bottom w:val="none" w:sz="0" w:space="0" w:color="auto"/>
                                <w:right w:val="none" w:sz="0" w:space="0" w:color="auto"/>
                              </w:divBdr>
                              <w:divsChild>
                                <w:div w:id="1126894357">
                                  <w:marLeft w:val="0"/>
                                  <w:marRight w:val="0"/>
                                  <w:marTop w:val="0"/>
                                  <w:marBottom w:val="0"/>
                                  <w:divBdr>
                                    <w:top w:val="none" w:sz="0" w:space="0" w:color="auto"/>
                                    <w:left w:val="none" w:sz="0" w:space="0" w:color="auto"/>
                                    <w:bottom w:val="none" w:sz="0" w:space="0" w:color="auto"/>
                                    <w:right w:val="none" w:sz="0" w:space="0" w:color="auto"/>
                                  </w:divBdr>
                                  <w:divsChild>
                                    <w:div w:id="1239091172">
                                      <w:marLeft w:val="0"/>
                                      <w:marRight w:val="0"/>
                                      <w:marTop w:val="0"/>
                                      <w:marBottom w:val="0"/>
                                      <w:divBdr>
                                        <w:top w:val="single" w:sz="6" w:space="0" w:color="F5F5F5"/>
                                        <w:left w:val="single" w:sz="6" w:space="0" w:color="F5F5F5"/>
                                        <w:bottom w:val="single" w:sz="6" w:space="0" w:color="F5F5F5"/>
                                        <w:right w:val="single" w:sz="6" w:space="0" w:color="F5F5F5"/>
                                      </w:divBdr>
                                      <w:divsChild>
                                        <w:div w:id="1870215067">
                                          <w:marLeft w:val="0"/>
                                          <w:marRight w:val="0"/>
                                          <w:marTop w:val="0"/>
                                          <w:marBottom w:val="0"/>
                                          <w:divBdr>
                                            <w:top w:val="none" w:sz="0" w:space="0" w:color="auto"/>
                                            <w:left w:val="none" w:sz="0" w:space="0" w:color="auto"/>
                                            <w:bottom w:val="none" w:sz="0" w:space="0" w:color="auto"/>
                                            <w:right w:val="none" w:sz="0" w:space="0" w:color="auto"/>
                                          </w:divBdr>
                                          <w:divsChild>
                                            <w:div w:id="69527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87294476">
      <w:bodyDiv w:val="1"/>
      <w:marLeft w:val="0"/>
      <w:marRight w:val="0"/>
      <w:marTop w:val="0"/>
      <w:marBottom w:val="0"/>
      <w:divBdr>
        <w:top w:val="none" w:sz="0" w:space="0" w:color="auto"/>
        <w:left w:val="none" w:sz="0" w:space="0" w:color="auto"/>
        <w:bottom w:val="none" w:sz="0" w:space="0" w:color="auto"/>
        <w:right w:val="none" w:sz="0" w:space="0" w:color="auto"/>
      </w:divBdr>
      <w:divsChild>
        <w:div w:id="832599434">
          <w:marLeft w:val="0"/>
          <w:marRight w:val="0"/>
          <w:marTop w:val="0"/>
          <w:marBottom w:val="0"/>
          <w:divBdr>
            <w:top w:val="none" w:sz="0" w:space="0" w:color="auto"/>
            <w:left w:val="none" w:sz="0" w:space="0" w:color="auto"/>
            <w:bottom w:val="none" w:sz="0" w:space="0" w:color="auto"/>
            <w:right w:val="none" w:sz="0" w:space="0" w:color="auto"/>
          </w:divBdr>
          <w:divsChild>
            <w:div w:id="125394081">
              <w:marLeft w:val="0"/>
              <w:marRight w:val="0"/>
              <w:marTop w:val="0"/>
              <w:marBottom w:val="0"/>
              <w:divBdr>
                <w:top w:val="none" w:sz="0" w:space="0" w:color="auto"/>
                <w:left w:val="none" w:sz="0" w:space="0" w:color="auto"/>
                <w:bottom w:val="none" w:sz="0" w:space="0" w:color="auto"/>
                <w:right w:val="none" w:sz="0" w:space="0" w:color="auto"/>
              </w:divBdr>
              <w:divsChild>
                <w:div w:id="1531263751">
                  <w:marLeft w:val="0"/>
                  <w:marRight w:val="0"/>
                  <w:marTop w:val="0"/>
                  <w:marBottom w:val="0"/>
                  <w:divBdr>
                    <w:top w:val="none" w:sz="0" w:space="0" w:color="auto"/>
                    <w:left w:val="none" w:sz="0" w:space="0" w:color="auto"/>
                    <w:bottom w:val="none" w:sz="0" w:space="0" w:color="auto"/>
                    <w:right w:val="none" w:sz="0" w:space="0" w:color="auto"/>
                  </w:divBdr>
                  <w:divsChild>
                    <w:div w:id="2004620809">
                      <w:marLeft w:val="0"/>
                      <w:marRight w:val="0"/>
                      <w:marTop w:val="0"/>
                      <w:marBottom w:val="0"/>
                      <w:divBdr>
                        <w:top w:val="none" w:sz="0" w:space="0" w:color="auto"/>
                        <w:left w:val="none" w:sz="0" w:space="0" w:color="auto"/>
                        <w:bottom w:val="none" w:sz="0" w:space="0" w:color="auto"/>
                        <w:right w:val="none" w:sz="0" w:space="0" w:color="auto"/>
                      </w:divBdr>
                      <w:divsChild>
                        <w:div w:id="732316990">
                          <w:marLeft w:val="0"/>
                          <w:marRight w:val="0"/>
                          <w:marTop w:val="0"/>
                          <w:marBottom w:val="0"/>
                          <w:divBdr>
                            <w:top w:val="none" w:sz="0" w:space="0" w:color="auto"/>
                            <w:left w:val="none" w:sz="0" w:space="0" w:color="auto"/>
                            <w:bottom w:val="none" w:sz="0" w:space="0" w:color="auto"/>
                            <w:right w:val="none" w:sz="0" w:space="0" w:color="auto"/>
                          </w:divBdr>
                          <w:divsChild>
                            <w:div w:id="1627203141">
                              <w:marLeft w:val="0"/>
                              <w:marRight w:val="0"/>
                              <w:marTop w:val="0"/>
                              <w:marBottom w:val="0"/>
                              <w:divBdr>
                                <w:top w:val="none" w:sz="0" w:space="0" w:color="auto"/>
                                <w:left w:val="none" w:sz="0" w:space="0" w:color="auto"/>
                                <w:bottom w:val="none" w:sz="0" w:space="0" w:color="auto"/>
                                <w:right w:val="none" w:sz="0" w:space="0" w:color="auto"/>
                              </w:divBdr>
                              <w:divsChild>
                                <w:div w:id="107048867">
                                  <w:marLeft w:val="0"/>
                                  <w:marRight w:val="0"/>
                                  <w:marTop w:val="0"/>
                                  <w:marBottom w:val="0"/>
                                  <w:divBdr>
                                    <w:top w:val="none" w:sz="0" w:space="0" w:color="auto"/>
                                    <w:left w:val="none" w:sz="0" w:space="0" w:color="auto"/>
                                    <w:bottom w:val="none" w:sz="0" w:space="0" w:color="auto"/>
                                    <w:right w:val="none" w:sz="0" w:space="0" w:color="auto"/>
                                  </w:divBdr>
                                  <w:divsChild>
                                    <w:div w:id="1776289062">
                                      <w:marLeft w:val="0"/>
                                      <w:marRight w:val="0"/>
                                      <w:marTop w:val="0"/>
                                      <w:marBottom w:val="0"/>
                                      <w:divBdr>
                                        <w:top w:val="single" w:sz="6" w:space="0" w:color="F5F5F5"/>
                                        <w:left w:val="single" w:sz="6" w:space="0" w:color="F5F5F5"/>
                                        <w:bottom w:val="single" w:sz="6" w:space="0" w:color="F5F5F5"/>
                                        <w:right w:val="single" w:sz="6" w:space="0" w:color="F5F5F5"/>
                                      </w:divBdr>
                                      <w:divsChild>
                                        <w:div w:id="1770664866">
                                          <w:marLeft w:val="0"/>
                                          <w:marRight w:val="0"/>
                                          <w:marTop w:val="0"/>
                                          <w:marBottom w:val="0"/>
                                          <w:divBdr>
                                            <w:top w:val="none" w:sz="0" w:space="0" w:color="auto"/>
                                            <w:left w:val="none" w:sz="0" w:space="0" w:color="auto"/>
                                            <w:bottom w:val="none" w:sz="0" w:space="0" w:color="auto"/>
                                            <w:right w:val="none" w:sz="0" w:space="0" w:color="auto"/>
                                          </w:divBdr>
                                          <w:divsChild>
                                            <w:div w:id="13772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1482763">
      <w:bodyDiv w:val="1"/>
      <w:marLeft w:val="0"/>
      <w:marRight w:val="0"/>
      <w:marTop w:val="0"/>
      <w:marBottom w:val="0"/>
      <w:divBdr>
        <w:top w:val="none" w:sz="0" w:space="0" w:color="auto"/>
        <w:left w:val="none" w:sz="0" w:space="0" w:color="auto"/>
        <w:bottom w:val="none" w:sz="0" w:space="0" w:color="auto"/>
        <w:right w:val="none" w:sz="0" w:space="0" w:color="auto"/>
      </w:divBdr>
      <w:divsChild>
        <w:div w:id="2061395650">
          <w:marLeft w:val="0"/>
          <w:marRight w:val="0"/>
          <w:marTop w:val="0"/>
          <w:marBottom w:val="0"/>
          <w:divBdr>
            <w:top w:val="none" w:sz="0" w:space="0" w:color="auto"/>
            <w:left w:val="none" w:sz="0" w:space="0" w:color="auto"/>
            <w:bottom w:val="none" w:sz="0" w:space="0" w:color="auto"/>
            <w:right w:val="none" w:sz="0" w:space="0" w:color="auto"/>
          </w:divBdr>
          <w:divsChild>
            <w:div w:id="553466660">
              <w:marLeft w:val="0"/>
              <w:marRight w:val="0"/>
              <w:marTop w:val="0"/>
              <w:marBottom w:val="0"/>
              <w:divBdr>
                <w:top w:val="none" w:sz="0" w:space="0" w:color="auto"/>
                <w:left w:val="none" w:sz="0" w:space="0" w:color="auto"/>
                <w:bottom w:val="none" w:sz="0" w:space="0" w:color="auto"/>
                <w:right w:val="none" w:sz="0" w:space="0" w:color="auto"/>
              </w:divBdr>
              <w:divsChild>
                <w:div w:id="716079097">
                  <w:marLeft w:val="0"/>
                  <w:marRight w:val="0"/>
                  <w:marTop w:val="0"/>
                  <w:marBottom w:val="0"/>
                  <w:divBdr>
                    <w:top w:val="none" w:sz="0" w:space="0" w:color="auto"/>
                    <w:left w:val="none" w:sz="0" w:space="0" w:color="auto"/>
                    <w:bottom w:val="none" w:sz="0" w:space="0" w:color="auto"/>
                    <w:right w:val="none" w:sz="0" w:space="0" w:color="auto"/>
                  </w:divBdr>
                  <w:divsChild>
                    <w:div w:id="1136751825">
                      <w:marLeft w:val="0"/>
                      <w:marRight w:val="0"/>
                      <w:marTop w:val="0"/>
                      <w:marBottom w:val="0"/>
                      <w:divBdr>
                        <w:top w:val="none" w:sz="0" w:space="0" w:color="auto"/>
                        <w:left w:val="none" w:sz="0" w:space="0" w:color="auto"/>
                        <w:bottom w:val="none" w:sz="0" w:space="0" w:color="auto"/>
                        <w:right w:val="none" w:sz="0" w:space="0" w:color="auto"/>
                      </w:divBdr>
                      <w:divsChild>
                        <w:div w:id="1242565394">
                          <w:marLeft w:val="0"/>
                          <w:marRight w:val="0"/>
                          <w:marTop w:val="0"/>
                          <w:marBottom w:val="0"/>
                          <w:divBdr>
                            <w:top w:val="none" w:sz="0" w:space="0" w:color="auto"/>
                            <w:left w:val="none" w:sz="0" w:space="0" w:color="auto"/>
                            <w:bottom w:val="none" w:sz="0" w:space="0" w:color="auto"/>
                            <w:right w:val="none" w:sz="0" w:space="0" w:color="auto"/>
                          </w:divBdr>
                          <w:divsChild>
                            <w:div w:id="1369526429">
                              <w:marLeft w:val="0"/>
                              <w:marRight w:val="0"/>
                              <w:marTop w:val="0"/>
                              <w:marBottom w:val="0"/>
                              <w:divBdr>
                                <w:top w:val="none" w:sz="0" w:space="0" w:color="auto"/>
                                <w:left w:val="none" w:sz="0" w:space="0" w:color="auto"/>
                                <w:bottom w:val="none" w:sz="0" w:space="0" w:color="auto"/>
                                <w:right w:val="none" w:sz="0" w:space="0" w:color="auto"/>
                              </w:divBdr>
                              <w:divsChild>
                                <w:div w:id="468481191">
                                  <w:marLeft w:val="0"/>
                                  <w:marRight w:val="0"/>
                                  <w:marTop w:val="0"/>
                                  <w:marBottom w:val="0"/>
                                  <w:divBdr>
                                    <w:top w:val="none" w:sz="0" w:space="0" w:color="auto"/>
                                    <w:left w:val="none" w:sz="0" w:space="0" w:color="auto"/>
                                    <w:bottom w:val="none" w:sz="0" w:space="0" w:color="auto"/>
                                    <w:right w:val="none" w:sz="0" w:space="0" w:color="auto"/>
                                  </w:divBdr>
                                  <w:divsChild>
                                    <w:div w:id="1789009222">
                                      <w:marLeft w:val="0"/>
                                      <w:marRight w:val="0"/>
                                      <w:marTop w:val="0"/>
                                      <w:marBottom w:val="0"/>
                                      <w:divBdr>
                                        <w:top w:val="single" w:sz="6" w:space="0" w:color="F5F5F5"/>
                                        <w:left w:val="single" w:sz="6" w:space="0" w:color="F5F5F5"/>
                                        <w:bottom w:val="single" w:sz="6" w:space="0" w:color="F5F5F5"/>
                                        <w:right w:val="single" w:sz="6" w:space="0" w:color="F5F5F5"/>
                                      </w:divBdr>
                                      <w:divsChild>
                                        <w:div w:id="1085879302">
                                          <w:marLeft w:val="0"/>
                                          <w:marRight w:val="0"/>
                                          <w:marTop w:val="0"/>
                                          <w:marBottom w:val="0"/>
                                          <w:divBdr>
                                            <w:top w:val="none" w:sz="0" w:space="0" w:color="auto"/>
                                            <w:left w:val="none" w:sz="0" w:space="0" w:color="auto"/>
                                            <w:bottom w:val="none" w:sz="0" w:space="0" w:color="auto"/>
                                            <w:right w:val="none" w:sz="0" w:space="0" w:color="auto"/>
                                          </w:divBdr>
                                          <w:divsChild>
                                            <w:div w:id="35959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00527582">
      <w:bodyDiv w:val="1"/>
      <w:marLeft w:val="0"/>
      <w:marRight w:val="0"/>
      <w:marTop w:val="0"/>
      <w:marBottom w:val="0"/>
      <w:divBdr>
        <w:top w:val="none" w:sz="0" w:space="0" w:color="auto"/>
        <w:left w:val="none" w:sz="0" w:space="0" w:color="auto"/>
        <w:bottom w:val="none" w:sz="0" w:space="0" w:color="auto"/>
        <w:right w:val="none" w:sz="0" w:space="0" w:color="auto"/>
      </w:divBdr>
      <w:divsChild>
        <w:div w:id="1394234720">
          <w:marLeft w:val="0"/>
          <w:marRight w:val="0"/>
          <w:marTop w:val="0"/>
          <w:marBottom w:val="0"/>
          <w:divBdr>
            <w:top w:val="none" w:sz="0" w:space="0" w:color="auto"/>
            <w:left w:val="none" w:sz="0" w:space="0" w:color="auto"/>
            <w:bottom w:val="none" w:sz="0" w:space="0" w:color="auto"/>
            <w:right w:val="none" w:sz="0" w:space="0" w:color="auto"/>
          </w:divBdr>
          <w:divsChild>
            <w:div w:id="1028875730">
              <w:marLeft w:val="0"/>
              <w:marRight w:val="0"/>
              <w:marTop w:val="0"/>
              <w:marBottom w:val="0"/>
              <w:divBdr>
                <w:top w:val="none" w:sz="0" w:space="0" w:color="auto"/>
                <w:left w:val="none" w:sz="0" w:space="0" w:color="auto"/>
                <w:bottom w:val="none" w:sz="0" w:space="0" w:color="auto"/>
                <w:right w:val="none" w:sz="0" w:space="0" w:color="auto"/>
              </w:divBdr>
              <w:divsChild>
                <w:div w:id="1396245019">
                  <w:marLeft w:val="0"/>
                  <w:marRight w:val="0"/>
                  <w:marTop w:val="0"/>
                  <w:marBottom w:val="0"/>
                  <w:divBdr>
                    <w:top w:val="none" w:sz="0" w:space="0" w:color="auto"/>
                    <w:left w:val="none" w:sz="0" w:space="0" w:color="auto"/>
                    <w:bottom w:val="none" w:sz="0" w:space="0" w:color="auto"/>
                    <w:right w:val="none" w:sz="0" w:space="0" w:color="auto"/>
                  </w:divBdr>
                  <w:divsChild>
                    <w:div w:id="1754471198">
                      <w:marLeft w:val="0"/>
                      <w:marRight w:val="0"/>
                      <w:marTop w:val="0"/>
                      <w:marBottom w:val="0"/>
                      <w:divBdr>
                        <w:top w:val="none" w:sz="0" w:space="0" w:color="auto"/>
                        <w:left w:val="none" w:sz="0" w:space="0" w:color="auto"/>
                        <w:bottom w:val="none" w:sz="0" w:space="0" w:color="auto"/>
                        <w:right w:val="none" w:sz="0" w:space="0" w:color="auto"/>
                      </w:divBdr>
                      <w:divsChild>
                        <w:div w:id="420684505">
                          <w:marLeft w:val="0"/>
                          <w:marRight w:val="0"/>
                          <w:marTop w:val="0"/>
                          <w:marBottom w:val="0"/>
                          <w:divBdr>
                            <w:top w:val="none" w:sz="0" w:space="0" w:color="auto"/>
                            <w:left w:val="none" w:sz="0" w:space="0" w:color="auto"/>
                            <w:bottom w:val="none" w:sz="0" w:space="0" w:color="auto"/>
                            <w:right w:val="none" w:sz="0" w:space="0" w:color="auto"/>
                          </w:divBdr>
                          <w:divsChild>
                            <w:div w:id="907230710">
                              <w:marLeft w:val="0"/>
                              <w:marRight w:val="0"/>
                              <w:marTop w:val="0"/>
                              <w:marBottom w:val="0"/>
                              <w:divBdr>
                                <w:top w:val="none" w:sz="0" w:space="0" w:color="auto"/>
                                <w:left w:val="none" w:sz="0" w:space="0" w:color="auto"/>
                                <w:bottom w:val="none" w:sz="0" w:space="0" w:color="auto"/>
                                <w:right w:val="none" w:sz="0" w:space="0" w:color="auto"/>
                              </w:divBdr>
                              <w:divsChild>
                                <w:div w:id="415329222">
                                  <w:marLeft w:val="0"/>
                                  <w:marRight w:val="0"/>
                                  <w:marTop w:val="0"/>
                                  <w:marBottom w:val="0"/>
                                  <w:divBdr>
                                    <w:top w:val="none" w:sz="0" w:space="0" w:color="auto"/>
                                    <w:left w:val="none" w:sz="0" w:space="0" w:color="auto"/>
                                    <w:bottom w:val="none" w:sz="0" w:space="0" w:color="auto"/>
                                    <w:right w:val="none" w:sz="0" w:space="0" w:color="auto"/>
                                  </w:divBdr>
                                  <w:divsChild>
                                    <w:div w:id="102193826">
                                      <w:marLeft w:val="0"/>
                                      <w:marRight w:val="0"/>
                                      <w:marTop w:val="0"/>
                                      <w:marBottom w:val="0"/>
                                      <w:divBdr>
                                        <w:top w:val="single" w:sz="6" w:space="0" w:color="F5F5F5"/>
                                        <w:left w:val="single" w:sz="6" w:space="0" w:color="F5F5F5"/>
                                        <w:bottom w:val="single" w:sz="6" w:space="0" w:color="F5F5F5"/>
                                        <w:right w:val="single" w:sz="6" w:space="0" w:color="F5F5F5"/>
                                      </w:divBdr>
                                      <w:divsChild>
                                        <w:div w:id="1537960087">
                                          <w:marLeft w:val="0"/>
                                          <w:marRight w:val="0"/>
                                          <w:marTop w:val="0"/>
                                          <w:marBottom w:val="0"/>
                                          <w:divBdr>
                                            <w:top w:val="none" w:sz="0" w:space="0" w:color="auto"/>
                                            <w:left w:val="none" w:sz="0" w:space="0" w:color="auto"/>
                                            <w:bottom w:val="none" w:sz="0" w:space="0" w:color="auto"/>
                                            <w:right w:val="none" w:sz="0" w:space="0" w:color="auto"/>
                                          </w:divBdr>
                                          <w:divsChild>
                                            <w:div w:id="157793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2.gif"/><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hyperlink" Target="http://www.google.com/imgres?hl=en&amp;sa=X&amp;rls=com.microsoft:en-us&amp;biw=1291&amp;bih=711&amp;tbm=isch&amp;prmd=imvns&amp;tbnid=SXGKnt1XZS16lM:&amp;imgrefurl=http://www.pilgrimucc.com/&amp;docid=a0iSJieDhYZaaM&amp;imgurl=http://www.pilgrimucc.com/Portals/994/UCC%20logo.gif&amp;w=565&amp;h=747&amp;ei=Y51tUIPeJYjW0gHkt4CICA&amp;zoom=1&amp;iact=rc&amp;dur=0&amp;sig=116484321506978010669&amp;page=1&amp;tbnh=155&amp;tbnw=117&amp;start=0&amp;ndsp=21&amp;ved=1t:429,r:6,s:0,i:145&amp;tx=51&amp;ty=93"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287</TotalTime>
  <Pages>2</Pages>
  <Words>785</Words>
  <Characters>4476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CCAT</Company>
  <LinksUpToDate>false</LinksUpToDate>
  <CharactersWithSpaces>5251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Mendez Angulo</dc:creator>
  <cp:keywords/>
  <dc:description/>
  <cp:lastModifiedBy>Elly Mendez Angulo</cp:lastModifiedBy>
  <cp:revision>16</cp:revision>
  <cp:lastPrinted>2012-10-04T18:54:00Z</cp:lastPrinted>
  <dcterms:created xsi:type="dcterms:W3CDTF">2012-10-04T13:28:00Z</dcterms:created>
  <dcterms:modified xsi:type="dcterms:W3CDTF">2012-10-04T19:11:00Z</dcterms:modified>
</cp:coreProperties>
</file>